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default" w:ascii="Times New Roman" w:hAnsi="Times New Roman" w:cs="Times New Roman"/>
          <w:b/>
          <w:bCs/>
          <w:sz w:val="44"/>
        </w:rPr>
      </w:pPr>
    </w:p>
    <w:p>
      <w:pPr>
        <w:spacing w:line="0" w:lineRule="atLeast"/>
        <w:jc w:val="center"/>
        <w:rPr>
          <w:rFonts w:hint="default" w:ascii="Times New Roman" w:hAnsi="Times New Roman" w:cs="Times New Roman"/>
          <w:b/>
          <w:bCs/>
          <w:sz w:val="44"/>
        </w:rPr>
      </w:pPr>
    </w:p>
    <w:p>
      <w:pPr>
        <w:spacing w:line="0" w:lineRule="atLeast"/>
        <w:jc w:val="center"/>
        <w:rPr>
          <w:rFonts w:hint="default" w:ascii="Times New Roman" w:hAnsi="Times New Roman" w:cs="Times New Roman"/>
          <w:b/>
          <w:bCs/>
          <w:sz w:val="44"/>
        </w:rPr>
      </w:pPr>
    </w:p>
    <w:p>
      <w:pPr>
        <w:spacing w:line="0" w:lineRule="atLeast"/>
        <w:jc w:val="center"/>
        <w:rPr>
          <w:rFonts w:hint="default" w:ascii="Times New Roman" w:hAnsi="Times New Roman" w:cs="Times New Roman"/>
          <w:b/>
          <w:bCs/>
          <w:sz w:val="44"/>
        </w:rPr>
      </w:pPr>
      <w:r>
        <w:rPr>
          <w:rFonts w:hint="default" w:ascii="Times New Roman" w:hAnsi="Times New Roman" w:cs="Times New Roman"/>
          <w:b/>
          <w:bCs/>
          <w:sz w:val="44"/>
        </w:rPr>
        <w:t>娄底市</w:t>
      </w:r>
      <w:r>
        <w:rPr>
          <w:rFonts w:hint="default" w:ascii="Times New Roman" w:hAnsi="Times New Roman" w:cs="Times New Roman"/>
          <w:b/>
          <w:bCs/>
          <w:sz w:val="44"/>
          <w:lang w:eastAsia="zh-CN"/>
        </w:rPr>
        <w:t>应用技术研究与开发</w:t>
      </w:r>
      <w:r>
        <w:rPr>
          <w:rFonts w:hint="default" w:ascii="Times New Roman" w:hAnsi="Times New Roman" w:cs="Times New Roman"/>
          <w:b/>
          <w:bCs/>
          <w:sz w:val="44"/>
        </w:rPr>
        <w:t>项目申请书</w:t>
      </w:r>
    </w:p>
    <w:p>
      <w:pPr>
        <w:spacing w:line="0" w:lineRule="atLeast"/>
        <w:rPr>
          <w:rFonts w:hint="default" w:ascii="Times New Roman" w:hAnsi="Times New Roman" w:cs="Times New Roman"/>
          <w:b/>
          <w:bCs/>
          <w:sz w:val="28"/>
        </w:rPr>
      </w:pPr>
      <w:r>
        <w:rPr>
          <w:rFonts w:hint="default" w:ascii="Times New Roman" w:hAnsi="Times New Roman" w:cs="Times New Roman"/>
        </w:rPr>
        <w:t xml:space="preserve">                              </w:t>
      </w:r>
    </w:p>
    <w:tbl>
      <w:tblPr>
        <w:tblStyle w:val="5"/>
        <w:tblpPr w:leftFromText="180" w:rightFromText="180" w:vertAnchor="page" w:horzAnchor="page" w:tblpX="1847" w:tblpY="266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计划类别</w:t>
            </w:r>
          </w:p>
        </w:tc>
        <w:tc>
          <w:tcPr>
            <w:tcW w:w="7245" w:type="dxa"/>
            <w:vAlign w:val="center"/>
          </w:tcPr>
          <w:p>
            <w:pPr>
              <w:rPr>
                <w:rFonts w:hint="eastAsia" w:ascii="Times New Roman" w:hAnsi="Times New Roman" w:eastAsia="宋体" w:cs="Times New Roman"/>
                <w:lang w:eastAsia="zh-CN"/>
              </w:rPr>
            </w:pPr>
            <w:r>
              <w:rPr>
                <w:rFonts w:hint="eastAsia" w:ascii="Times New Roman" w:hAnsi="Times New Roman" w:cs="Times New Roman"/>
                <w:lang w:eastAsia="zh-CN"/>
              </w:rPr>
              <w:t>社发领域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项目类别</w:t>
            </w:r>
          </w:p>
        </w:tc>
        <w:tc>
          <w:tcPr>
            <w:tcW w:w="7245" w:type="dxa"/>
            <w:vAlign w:val="center"/>
          </w:tcPr>
          <w:p>
            <w:pPr>
              <w:rPr>
                <w:rFonts w:hint="default" w:ascii="Times New Roman" w:hAnsi="Times New Roman" w:cs="Times New Roma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lang w:bidi="ar"/>
              </w:rPr>
              <w:t xml:space="preserve">重点项目  </w:t>
            </w: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lang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主管科室</w:t>
            </w:r>
          </w:p>
        </w:tc>
        <w:tc>
          <w:tcPr>
            <w:tcW w:w="7245" w:type="dxa"/>
            <w:vAlign w:val="center"/>
          </w:tcPr>
          <w:p>
            <w:pPr>
              <w:ind w:firstLine="420"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农村与社会发展科技科</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480" w:lineRule="auto"/>
        <w:rPr>
          <w:rFonts w:hint="default" w:ascii="Times New Roman" w:hAnsi="Times New Roman" w:eastAsia="仿宋_GB2312" w:cs="Times New Roman"/>
          <w:spacing w:val="20"/>
          <w:sz w:val="30"/>
        </w:rPr>
      </w:pPr>
      <w:r>
        <w:rPr>
          <w:rFonts w:hint="default" w:ascii="Times New Roman" w:hAnsi="Times New Roman" w:cs="Times New Roman"/>
          <w:b/>
          <w:bCs/>
          <w:color w:val="000000"/>
          <w:spacing w:val="20"/>
          <w:sz w:val="30"/>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271780</wp:posOffset>
                </wp:positionV>
                <wp:extent cx="3086100" cy="0"/>
                <wp:effectExtent l="0" t="0" r="0" b="0"/>
                <wp:wrapNone/>
                <wp:docPr id="2" name="直线 2"/>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9pt;margin-top:21.4pt;height:0pt;width:243pt;z-index:251665408;mso-width-relative:page;mso-height-relative:page;" filled="f" stroked="t" coordsize="21600,21600" o:gfxdata="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veJCdUAAAAJAQAADwAAAAAAAAABACAAAAAiAAAAZHJz&#10;L2Rvd25yZXYueG1sUEsBAhQAFAAAAAgAh07iQDjLRHjOAQAAjQMAAA4AAAAAAAAAAQAgAAAAJAEA&#10;AGRycy9lMm9Eb2MueG1sUEsFBgAAAAAGAAYAWQEAAGQFAAAAAA==&#10;">
                <v:fill on="f" focussize="0,0"/>
                <v:stroke color="#000000" joinstyle="round"/>
                <v:imagedata o:title=""/>
                <o:lock v:ext="edit" aspectratio="f"/>
              </v:line>
            </w:pict>
          </mc:Fallback>
        </mc:AlternateContent>
      </w:r>
      <w:r>
        <w:rPr>
          <w:rFonts w:hint="default" w:ascii="Times New Roman" w:hAnsi="Times New Roman" w:cs="Times New Roman"/>
          <w:b/>
          <w:bCs/>
          <w:color w:val="000000"/>
          <w:spacing w:val="20"/>
          <w:sz w:val="30"/>
        </w:rPr>
        <w:t xml:space="preserve">项 目 名 称   </w:t>
      </w:r>
      <w:r>
        <w:rPr>
          <w:rFonts w:hint="default" w:ascii="Times New Roman" w:hAnsi="Times New Roman" w:eastAsia="仿宋_GB2312" w:cs="Times New Roman"/>
          <w:b/>
          <w:bCs/>
          <w:spacing w:val="20"/>
          <w:sz w:val="30"/>
        </w:rPr>
        <w:t xml:space="preserve">       </w:t>
      </w:r>
      <w:r>
        <w:rPr>
          <w:rFonts w:hint="default" w:ascii="Times New Roman" w:hAnsi="Times New Roman" w:eastAsia="仿宋_GB2312" w:cs="Times New Roman"/>
          <w:sz w:val="24"/>
          <w:bdr w:val="single" w:color="auto" w:sz="4" w:space="0"/>
        </w:rPr>
        <w:t xml:space="preserve">      </w:t>
      </w:r>
      <w:r>
        <w:rPr>
          <w:rFonts w:hint="default" w:ascii="Times New Roman" w:hAnsi="Times New Roman" w:eastAsia="仿宋_GB2312" w:cs="Times New Roman"/>
          <w:b/>
          <w:bCs/>
          <w:spacing w:val="20"/>
          <w:sz w:val="30"/>
        </w:rPr>
        <w:t xml:space="preserve">             </w:t>
      </w:r>
    </w:p>
    <w:p>
      <w:pPr>
        <w:spacing w:line="480" w:lineRule="auto"/>
        <w:rPr>
          <w:rFonts w:hint="default" w:ascii="Times New Roman" w:hAnsi="Times New Roman" w:cs="Times New Roman"/>
          <w:b/>
          <w:bCs/>
          <w:color w:val="000000"/>
          <w:sz w:val="30"/>
        </w:rPr>
      </w:pPr>
      <w:r>
        <w:rPr>
          <w:rFonts w:hint="default" w:ascii="Times New Roman" w:hAnsi="Times New Roman" w:cs="Times New Roman"/>
          <w:b/>
          <w:bCs/>
          <w:color w:val="000000"/>
          <w:sz w:val="30"/>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297180</wp:posOffset>
                </wp:positionV>
                <wp:extent cx="3086100" cy="0"/>
                <wp:effectExtent l="0" t="0" r="0" b="0"/>
                <wp:wrapNone/>
                <wp:docPr id="4" name="直线 3"/>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3.4pt;height:0pt;width:243pt;z-index:251666432;mso-width-relative:page;mso-height-relative:page;" filled="f" stroked="t" coordsize="21600,21600" o:gfxdata="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Eo3KdUAAAAJAQAADwAAAAAAAAABACAAAAAiAAAAZHJz&#10;L2Rvd25yZXYueG1sUEsBAhQAFAAAAAgAh07iQDXdraPOAQAAjQMAAA4AAAAAAAAAAQAgAAAAJAEA&#10;AGRycy9lMm9Eb2MueG1sUEsFBgAAAAAGAAYAWQEAAGQFAAAAAA==&#10;">
                <v:fill on="f" focussize="0,0"/>
                <v:stroke color="#000000" joinstyle="round"/>
                <v:imagedata o:title=""/>
                <o:lock v:ext="edit" aspectratio="f"/>
              </v:line>
            </w:pict>
          </mc:Fallback>
        </mc:AlternateContent>
      </w:r>
      <w:r>
        <w:rPr>
          <w:rFonts w:hint="default" w:ascii="Times New Roman" w:hAnsi="Times New Roman" w:cs="Times New Roman"/>
          <w:b/>
          <w:bCs/>
          <w:color w:val="000000"/>
          <w:sz w:val="30"/>
        </w:rPr>
        <w:t>申</w:t>
      </w:r>
      <w:r>
        <w:rPr>
          <w:rFonts w:hint="default" w:ascii="Times New Roman" w:hAnsi="Times New Roman" w:cs="Times New Roman"/>
          <w:b/>
          <w:bCs/>
          <w:color w:val="000000"/>
          <w:sz w:val="30"/>
          <w:lang w:eastAsia="zh-CN"/>
        </w:rPr>
        <w:t>报</w:t>
      </w:r>
      <w:r>
        <w:rPr>
          <w:rFonts w:hint="default" w:ascii="Times New Roman" w:hAnsi="Times New Roman" w:cs="Times New Roman"/>
          <w:b/>
          <w:bCs/>
          <w:color w:val="000000"/>
          <w:sz w:val="30"/>
        </w:rPr>
        <w:t>单位名</w:t>
      </w:r>
      <w:r>
        <w:rPr>
          <w:rFonts w:hint="eastAsia" w:ascii="Times New Roman" w:hAnsi="Times New Roman" w:cs="Times New Roman"/>
          <w:b/>
          <w:bCs/>
          <w:color w:val="000000"/>
          <w:sz w:val="30"/>
          <w:lang w:val="en-US" w:eastAsia="zh-CN"/>
        </w:rPr>
        <w:t xml:space="preserve">  </w:t>
      </w:r>
      <w:r>
        <w:rPr>
          <w:rFonts w:hint="eastAsia" w:ascii="Times New Roman" w:hAnsi="Times New Roman" w:eastAsia="仿宋_GB2312" w:cs="Times New Roman"/>
          <w:sz w:val="30"/>
          <w:lang w:eastAsia="zh-CN"/>
        </w:rPr>
        <w:t>娄底市中心医院</w:t>
      </w:r>
      <w:r>
        <w:rPr>
          <w:rFonts w:hint="default" w:ascii="Times New Roman" w:hAnsi="Times New Roman" w:eastAsia="仿宋_GB2312" w:cs="Times New Roman"/>
          <w:sz w:val="30"/>
        </w:rPr>
        <w:t xml:space="preserve">                    </w:t>
      </w:r>
      <w:r>
        <w:rPr>
          <w:rFonts w:hint="default" w:ascii="Times New Roman" w:hAnsi="Times New Roman" w:cs="Times New Roman"/>
          <w:b/>
          <w:bCs/>
          <w:color w:val="000000"/>
          <w:sz w:val="30"/>
        </w:rPr>
        <w:t>（公章）</w:t>
      </w:r>
    </w:p>
    <w:p>
      <w:pPr>
        <w:spacing w:line="480" w:lineRule="auto"/>
        <w:rPr>
          <w:rFonts w:hint="default" w:ascii="Times New Roman" w:hAnsi="Times New Roman" w:eastAsia="宋体" w:cs="Times New Roman"/>
          <w:b w:val="0"/>
          <w:bCs w:val="0"/>
          <w:color w:val="000000"/>
          <w:sz w:val="30"/>
          <w:u w:val="single"/>
          <w:lang w:val="en-US" w:eastAsia="zh-CN"/>
        </w:rPr>
      </w:pPr>
      <w:r>
        <w:rPr>
          <w:rFonts w:hint="default" w:ascii="Times New Roman" w:hAnsi="Times New Roman" w:cs="Times New Roman"/>
          <w:b/>
          <w:bCs/>
          <w:color w:val="000000"/>
          <w:sz w:val="30"/>
          <w:lang w:eastAsia="zh-CN"/>
        </w:rPr>
        <w:t>项目负责人：</w:t>
      </w:r>
      <w:r>
        <w:rPr>
          <w:rFonts w:hint="default" w:ascii="Times New Roman" w:hAnsi="Times New Roman" w:cs="Times New Roman"/>
          <w:b w:val="0"/>
          <w:bCs w:val="0"/>
          <w:color w:val="000000"/>
          <w:sz w:val="30"/>
          <w:u w:val="single"/>
          <w:lang w:val="en-US" w:eastAsia="zh-CN"/>
        </w:rPr>
        <w:t xml:space="preserve">           </w:t>
      </w:r>
      <w:r>
        <w:rPr>
          <w:rFonts w:hint="default" w:ascii="Times New Roman" w:hAnsi="Times New Roman" w:cs="Times New Roman"/>
          <w:b/>
          <w:bCs/>
          <w:color w:val="000000"/>
          <w:sz w:val="30"/>
          <w:u w:val="none"/>
          <w:lang w:val="en-US" w:eastAsia="zh-CN"/>
        </w:rPr>
        <w:t xml:space="preserve"> 联系电话：</w:t>
      </w:r>
      <w:r>
        <w:rPr>
          <w:rFonts w:hint="default" w:ascii="Times New Roman" w:hAnsi="Times New Roman" w:cs="Times New Roman"/>
          <w:b w:val="0"/>
          <w:bCs w:val="0"/>
          <w:color w:val="000000"/>
          <w:sz w:val="30"/>
          <w:u w:val="single"/>
          <w:lang w:val="en-US" w:eastAsia="zh-CN"/>
        </w:rPr>
        <w:t xml:space="preserve">            </w:t>
      </w:r>
    </w:p>
    <w:p>
      <w:pPr>
        <w:spacing w:line="480" w:lineRule="auto"/>
        <w:rPr>
          <w:rFonts w:hint="default" w:ascii="Times New Roman" w:hAnsi="Times New Roman" w:eastAsia="仿宋_GB2312" w:cs="Times New Roman"/>
          <w:spacing w:val="100"/>
          <w:sz w:val="30"/>
        </w:rPr>
      </w:pPr>
      <w:r>
        <w:rPr>
          <w:rFonts w:hint="default" w:ascii="Times New Roman" w:hAnsi="Times New Roman" w:cs="Times New Roman"/>
          <w:b/>
          <w:bCs/>
          <w:color w:val="000000"/>
          <w:spacing w:val="0"/>
          <w:sz w:val="30"/>
          <w:lang w:eastAsia="zh-CN"/>
        </w:rPr>
        <w:t>项目</w:t>
      </w:r>
      <w:r>
        <w:rPr>
          <w:rFonts w:hint="default" w:ascii="Times New Roman" w:hAnsi="Times New Roman" w:cs="Times New Roman"/>
          <w:b/>
          <w:bCs/>
          <w:color w:val="000000"/>
          <w:spacing w:val="0"/>
          <w:sz w:val="30"/>
        </w:rPr>
        <w:t>联系</w:t>
      </w:r>
      <w:r>
        <w:rPr>
          <w:rFonts w:hint="default" w:ascii="Times New Roman" w:hAnsi="Times New Roman" w:cs="Times New Roman"/>
          <w:b/>
          <w:bCs/>
          <w:color w:val="000000"/>
          <w:spacing w:val="0"/>
          <w:sz w:val="30"/>
          <w:u w:val="none"/>
          <w:lang w:eastAsia="zh-CN"/>
        </w:rPr>
        <w:t>人：</w:t>
      </w:r>
      <w:r>
        <w:rPr>
          <w:rFonts w:hint="default" w:ascii="Times New Roman" w:hAnsi="Times New Roman" w:cs="Times New Roman"/>
          <w:b w:val="0"/>
          <w:bCs w:val="0"/>
          <w:color w:val="000000"/>
          <w:spacing w:val="0"/>
          <w:sz w:val="30"/>
          <w:u w:val="single"/>
          <w:lang w:val="en-US" w:eastAsia="zh-CN"/>
        </w:rPr>
        <w:t xml:space="preserve">           </w:t>
      </w:r>
      <w:r>
        <w:rPr>
          <w:rFonts w:hint="default" w:ascii="Times New Roman" w:hAnsi="Times New Roman" w:cs="Times New Roman"/>
          <w:b/>
          <w:bCs/>
          <w:color w:val="000000"/>
          <w:spacing w:val="0"/>
          <w:sz w:val="30"/>
          <w:u w:val="none"/>
          <w:lang w:val="en-US" w:eastAsia="zh-CN"/>
        </w:rPr>
        <w:t xml:space="preserve"> 联系电</w:t>
      </w:r>
      <w:r>
        <w:rPr>
          <w:rFonts w:hint="default" w:ascii="Times New Roman" w:hAnsi="Times New Roman" w:cs="Times New Roman"/>
          <w:b/>
          <w:bCs/>
          <w:color w:val="000000"/>
          <w:spacing w:val="0"/>
          <w:sz w:val="30"/>
          <w:u w:val="none"/>
        </w:rPr>
        <w:t>话</w:t>
      </w:r>
      <w:r>
        <w:rPr>
          <w:rFonts w:hint="default" w:ascii="Times New Roman" w:hAnsi="Times New Roman" w:cs="Times New Roman"/>
          <w:b/>
          <w:bCs/>
          <w:color w:val="000000"/>
          <w:spacing w:val="0"/>
          <w:sz w:val="30"/>
          <w:u w:val="none"/>
          <w:lang w:eastAsia="zh-CN"/>
        </w:rPr>
        <w:t>：</w:t>
      </w:r>
      <w:r>
        <w:rPr>
          <w:rFonts w:hint="default" w:ascii="Times New Roman" w:hAnsi="Times New Roman" w:cs="Times New Roman"/>
          <w:b w:val="0"/>
          <w:bCs w:val="0"/>
          <w:color w:val="000000"/>
          <w:spacing w:val="0"/>
          <w:sz w:val="30"/>
          <w:u w:val="single"/>
          <w:lang w:val="en-US" w:eastAsia="zh-CN"/>
        </w:rPr>
        <w:t xml:space="preserve">            </w:t>
      </w:r>
      <w:r>
        <w:rPr>
          <w:rFonts w:hint="default" w:ascii="Times New Roman" w:hAnsi="Times New Roman" w:cs="Times New Roman"/>
          <w:b/>
          <w:bCs/>
          <w:color w:val="000000"/>
          <w:spacing w:val="0"/>
          <w:sz w:val="30"/>
          <w:u w:val="none"/>
        </w:rPr>
        <w:t xml:space="preserve"> </w:t>
      </w:r>
      <w:r>
        <w:rPr>
          <w:rFonts w:hint="default" w:ascii="Times New Roman" w:hAnsi="Times New Roman" w:cs="Times New Roman"/>
          <w:b/>
          <w:bCs/>
          <w:color w:val="000000"/>
          <w:spacing w:val="100"/>
          <w:sz w:val="30"/>
          <w:u w:val="none"/>
        </w:rPr>
        <w:t xml:space="preserve"> </w:t>
      </w:r>
      <w:r>
        <w:rPr>
          <w:rFonts w:hint="default" w:ascii="Times New Roman" w:hAnsi="Times New Roman" w:eastAsia="仿宋_GB2312" w:cs="Times New Roman"/>
          <w:b/>
          <w:bCs/>
          <w:spacing w:val="100"/>
          <w:sz w:val="30"/>
          <w:u w:val="none"/>
        </w:rPr>
        <w:t xml:space="preserve">      </w:t>
      </w:r>
      <w:r>
        <w:rPr>
          <w:rFonts w:hint="default" w:ascii="Times New Roman" w:hAnsi="Times New Roman" w:eastAsia="仿宋_GB2312" w:cs="Times New Roman"/>
          <w:b/>
          <w:bCs/>
          <w:spacing w:val="100"/>
          <w:sz w:val="30"/>
        </w:rPr>
        <w:t xml:space="preserve">        </w:t>
      </w:r>
    </w:p>
    <w:p>
      <w:pPr>
        <w:spacing w:line="480" w:lineRule="auto"/>
        <w:rPr>
          <w:rFonts w:hint="default" w:ascii="Times New Roman" w:hAnsi="Times New Roman" w:cs="Times New Roman"/>
          <w:b/>
          <w:bCs/>
          <w:color w:val="000000"/>
          <w:spacing w:val="6"/>
          <w:sz w:val="30"/>
        </w:rPr>
      </w:pPr>
      <w:r>
        <w:rPr>
          <w:rFonts w:hint="default" w:ascii="Times New Roman" w:hAnsi="Times New Roman" w:cs="Times New Roman"/>
          <w:b/>
          <w:bCs/>
          <w:color w:val="000000"/>
          <w:spacing w:val="6"/>
          <w:sz w:val="30"/>
        </w:rPr>
        <w:t>推荐单位</w:t>
      </w:r>
      <w:r>
        <w:rPr>
          <w:rFonts w:hint="eastAsia" w:ascii="Times New Roman" w:hAnsi="Times New Roman" w:cs="Times New Roman"/>
          <w:b/>
          <w:bCs/>
          <w:color w:val="000000"/>
          <w:spacing w:val="6"/>
          <w:sz w:val="30"/>
          <w:lang w:eastAsia="zh-CN"/>
        </w:rPr>
        <w:t>：</w:t>
      </w:r>
      <w:r>
        <w:rPr>
          <w:rFonts w:hint="eastAsia" w:ascii="Times New Roman" w:hAnsi="Times New Roman" w:eastAsia="仿宋_GB2312" w:cs="Times New Roman"/>
          <w:spacing w:val="6"/>
          <w:sz w:val="30"/>
          <w:u w:val="single"/>
          <w:lang w:val="en-US" w:eastAsia="zh-CN"/>
        </w:rPr>
        <w:t>娄底市中心医院</w:t>
      </w:r>
      <w:r>
        <w:rPr>
          <w:rFonts w:hint="default" w:ascii="Times New Roman" w:hAnsi="Times New Roman" w:eastAsia="仿宋_GB2312" w:cs="Times New Roman"/>
          <w:spacing w:val="6"/>
          <w:sz w:val="30"/>
          <w:u w:val="single"/>
          <w:lang w:val="en-US" w:eastAsia="zh-CN"/>
        </w:rPr>
        <w:t xml:space="preserve">                    </w:t>
      </w:r>
      <w:r>
        <w:rPr>
          <w:rFonts w:hint="default" w:ascii="Times New Roman" w:hAnsi="Times New Roman" w:cs="Times New Roman"/>
          <w:b/>
          <w:bCs/>
          <w:color w:val="000000"/>
          <w:sz w:val="30"/>
        </w:rPr>
        <w:t>（公章）</w:t>
      </w:r>
    </w:p>
    <w:p>
      <w:pPr>
        <w:spacing w:line="480" w:lineRule="auto"/>
        <w:rPr>
          <w:rFonts w:hint="default" w:ascii="Times New Roman" w:hAnsi="Times New Roman" w:cs="Times New Roman"/>
          <w:b/>
          <w:bCs/>
          <w:color w:val="000000"/>
          <w:spacing w:val="38"/>
          <w:sz w:val="30"/>
        </w:rPr>
      </w:pPr>
      <w:r>
        <w:rPr>
          <w:rFonts w:hint="default" w:ascii="Times New Roman" w:hAnsi="Times New Roman" w:cs="Times New Roman"/>
          <w:b/>
          <w:bCs/>
          <w:color w:val="000000"/>
          <w:spacing w:val="0"/>
          <w:sz w:val="30"/>
          <w:lang w:eastAsia="zh-CN"/>
        </w:rPr>
        <w:t>申</w:t>
      </w:r>
      <w:r>
        <w:rPr>
          <w:rFonts w:hint="default" w:ascii="Times New Roman" w:hAnsi="Times New Roman" w:cs="Times New Roman"/>
          <w:b/>
          <w:bCs/>
          <w:color w:val="000000"/>
          <w:spacing w:val="0"/>
          <w:sz w:val="30"/>
        </w:rPr>
        <w:t>报日期</w:t>
      </w:r>
      <w:r>
        <w:rPr>
          <w:rFonts w:hint="default" w:ascii="Times New Roman" w:hAnsi="Times New Roman" w:cs="Times New Roman"/>
          <w:b/>
          <w:bCs/>
          <w:color w:val="000000"/>
          <w:spacing w:val="0"/>
          <w:sz w:val="30"/>
          <w:lang w:eastAsia="zh-CN"/>
        </w:rPr>
        <w:t>：</w:t>
      </w:r>
      <w:r>
        <w:rPr>
          <w:rFonts w:hint="default" w:ascii="Times New Roman" w:hAnsi="Times New Roman" w:cs="Times New Roman"/>
          <w:b/>
          <w:bCs/>
          <w:color w:val="000000"/>
          <w:spacing w:val="0"/>
          <w:sz w:val="30"/>
        </w:rPr>
        <w:t xml:space="preserve"> </w:t>
      </w:r>
      <w:r>
        <w:rPr>
          <w:rFonts w:hint="default" w:ascii="Times New Roman" w:hAnsi="Times New Roman" w:eastAsia="仿宋_GB2312" w:cs="Times New Roman"/>
          <w:b w:val="0"/>
          <w:bCs w:val="0"/>
          <w:spacing w:val="54"/>
          <w:sz w:val="30"/>
          <w:u w:val="single"/>
        </w:rPr>
        <w:t xml:space="preserve">  </w:t>
      </w:r>
      <w:r>
        <w:rPr>
          <w:rFonts w:hint="eastAsia" w:ascii="Times New Roman" w:hAnsi="Times New Roman" w:eastAsia="仿宋_GB2312" w:cs="Times New Roman"/>
          <w:b w:val="0"/>
          <w:bCs w:val="0"/>
          <w:spacing w:val="54"/>
          <w:sz w:val="30"/>
          <w:u w:val="single"/>
          <w:lang w:val="en-US" w:eastAsia="zh-CN"/>
        </w:rPr>
        <w:t xml:space="preserve">   </w:t>
      </w:r>
      <w:r>
        <w:rPr>
          <w:rFonts w:hint="default" w:ascii="Times New Roman" w:hAnsi="Times New Roman" w:cs="Times New Roman"/>
          <w:b w:val="0"/>
          <w:bCs w:val="0"/>
          <w:color w:val="000000"/>
          <w:spacing w:val="38"/>
          <w:sz w:val="30"/>
        </w:rPr>
        <w:t>年</w:t>
      </w:r>
      <w:r>
        <w:rPr>
          <w:rFonts w:hint="default" w:ascii="Times New Roman" w:hAnsi="Times New Roman" w:cs="Times New Roman"/>
          <w:color w:val="000000"/>
          <w:spacing w:val="38"/>
          <w:sz w:val="30"/>
          <w:u w:val="single"/>
        </w:rPr>
        <w:t xml:space="preserve">  </w:t>
      </w:r>
      <w:r>
        <w:rPr>
          <w:rFonts w:hint="eastAsia" w:ascii="Times New Roman" w:hAnsi="Times New Roman" w:cs="Times New Roman"/>
          <w:color w:val="000000"/>
          <w:spacing w:val="38"/>
          <w:sz w:val="30"/>
          <w:u w:val="single"/>
          <w:lang w:val="en-US" w:eastAsia="zh-CN"/>
        </w:rPr>
        <w:t xml:space="preserve">  </w:t>
      </w:r>
      <w:r>
        <w:rPr>
          <w:rFonts w:hint="default" w:ascii="Times New Roman" w:hAnsi="Times New Roman" w:cs="Times New Roman"/>
          <w:color w:val="000000"/>
          <w:spacing w:val="38"/>
          <w:sz w:val="30"/>
        </w:rPr>
        <w:t>月</w:t>
      </w:r>
      <w:r>
        <w:rPr>
          <w:rFonts w:hint="default" w:ascii="Times New Roman" w:hAnsi="Times New Roman" w:cs="Times New Roman"/>
          <w:color w:val="000000"/>
          <w:spacing w:val="38"/>
          <w:sz w:val="30"/>
          <w:u w:val="single"/>
        </w:rPr>
        <w:t xml:space="preserve"> </w:t>
      </w:r>
      <w:r>
        <w:rPr>
          <w:rFonts w:hint="eastAsia" w:ascii="Times New Roman" w:hAnsi="Times New Roman" w:cs="Times New Roman"/>
          <w:color w:val="000000"/>
          <w:spacing w:val="38"/>
          <w:sz w:val="30"/>
          <w:u w:val="single"/>
          <w:lang w:val="en-US" w:eastAsia="zh-CN"/>
        </w:rPr>
        <w:t xml:space="preserve">    </w:t>
      </w:r>
      <w:r>
        <w:rPr>
          <w:rFonts w:hint="default" w:ascii="Times New Roman" w:hAnsi="Times New Roman" w:cs="Times New Roman"/>
          <w:color w:val="000000"/>
          <w:spacing w:val="38"/>
          <w:sz w:val="30"/>
        </w:rPr>
        <w:t>日</w:t>
      </w:r>
    </w:p>
    <w:p>
      <w:pPr>
        <w:spacing w:line="480" w:lineRule="auto"/>
        <w:jc w:val="center"/>
        <w:rPr>
          <w:rFonts w:hint="default" w:ascii="Times New Roman" w:hAnsi="Times New Roman" w:cs="Times New Roman"/>
          <w:b/>
          <w:bCs/>
          <w:spacing w:val="26"/>
          <w:sz w:val="30"/>
        </w:rPr>
      </w:pPr>
    </w:p>
    <w:p>
      <w:pPr>
        <w:spacing w:line="480" w:lineRule="auto"/>
        <w:jc w:val="both"/>
        <w:rPr>
          <w:rFonts w:hint="default" w:ascii="Times New Roman" w:hAnsi="Times New Roman" w:cs="Times New Roman"/>
          <w:b/>
          <w:bCs/>
          <w:spacing w:val="26"/>
          <w:sz w:val="30"/>
        </w:rPr>
      </w:pPr>
    </w:p>
    <w:p>
      <w:pPr>
        <w:spacing w:line="480" w:lineRule="auto"/>
        <w:rPr>
          <w:rFonts w:hint="default" w:ascii="Times New Roman" w:hAnsi="Times New Roman" w:cs="Times New Roman"/>
          <w:b/>
          <w:bCs/>
          <w:spacing w:val="26"/>
          <w:sz w:val="30"/>
        </w:rPr>
      </w:pPr>
    </w:p>
    <w:p>
      <w:pPr>
        <w:spacing w:line="480" w:lineRule="auto"/>
        <w:jc w:val="center"/>
        <w:rPr>
          <w:rFonts w:hint="default" w:ascii="Times New Roman" w:hAnsi="Times New Roman" w:cs="Times New Roman"/>
          <w:b/>
          <w:bCs/>
          <w:spacing w:val="26"/>
          <w:sz w:val="30"/>
        </w:rPr>
      </w:pPr>
      <w:r>
        <w:rPr>
          <w:rFonts w:hint="default" w:ascii="Times New Roman" w:hAnsi="Times New Roman" w:cs="Times New Roman"/>
          <w:b/>
          <w:bCs/>
          <w:spacing w:val="26"/>
          <w:sz w:val="30"/>
        </w:rPr>
        <w:t>娄底市科学技术局制</w:t>
      </w:r>
    </w:p>
    <w:p>
      <w:pPr>
        <w:pStyle w:val="2"/>
        <w:ind w:left="99" w:leftChars="47"/>
        <w:jc w:val="center"/>
        <w:rPr>
          <w:rFonts w:hint="default" w:ascii="Times New Roman" w:hAnsi="Times New Roman" w:cs="Times New Roman"/>
          <w:sz w:val="30"/>
        </w:rPr>
      </w:pPr>
      <w:r>
        <w:rPr>
          <w:rFonts w:hint="default" w:ascii="Times New Roman" w:hAnsi="Times New Roman" w:cs="Times New Roman"/>
          <w:sz w:val="30"/>
        </w:rPr>
        <w:t>201</w:t>
      </w:r>
      <w:r>
        <w:rPr>
          <w:rFonts w:hint="default" w:ascii="Times New Roman" w:hAnsi="Times New Roman" w:cs="Times New Roman"/>
          <w:sz w:val="30"/>
          <w:lang w:val="en-US" w:eastAsia="zh-CN"/>
        </w:rPr>
        <w:t>9</w:t>
      </w:r>
      <w:r>
        <w:rPr>
          <w:rFonts w:hint="default" w:ascii="Times New Roman" w:hAnsi="Times New Roman" w:cs="Times New Roman"/>
          <w:sz w:val="30"/>
        </w:rPr>
        <w:t>年</w:t>
      </w:r>
      <w:r>
        <w:rPr>
          <w:rFonts w:hint="default" w:ascii="Times New Roman" w:hAnsi="Times New Roman" w:cs="Times New Roman"/>
          <w:sz w:val="30"/>
          <w:lang w:val="en-US" w:eastAsia="zh-CN"/>
        </w:rPr>
        <w:t>11</w:t>
      </w:r>
      <w:r>
        <w:rPr>
          <w:rFonts w:hint="default" w:ascii="Times New Roman" w:hAnsi="Times New Roman" w:cs="Times New Roman"/>
          <w:sz w:val="30"/>
        </w:rPr>
        <w:t>月</w:t>
      </w:r>
    </w:p>
    <w:p>
      <w:pPr>
        <w:spacing w:line="540" w:lineRule="exact"/>
        <w:ind w:left="-540" w:leftChars="-257"/>
        <w:rPr>
          <w:rFonts w:hint="default" w:ascii="Times New Roman" w:hAnsi="Times New Roman" w:eastAsia="黑体" w:cs="Times New Roman"/>
          <w:b/>
          <w:bCs/>
          <w:color w:val="000000"/>
          <w:sz w:val="28"/>
        </w:rPr>
        <w:sectPr>
          <w:headerReference r:id="rId5" w:type="first"/>
          <w:footerReference r:id="rId8" w:type="first"/>
          <w:headerReference r:id="rId3" w:type="default"/>
          <w:footerReference r:id="rId6" w:type="default"/>
          <w:headerReference r:id="rId4" w:type="even"/>
          <w:footerReference r:id="rId7" w:type="even"/>
          <w:pgSz w:w="11906" w:h="16838"/>
          <w:pgMar w:top="1701" w:right="1361" w:bottom="1701" w:left="1701" w:header="851" w:footer="992" w:gutter="0"/>
          <w:pgNumType w:fmt="decimal"/>
          <w:cols w:space="720" w:num="1"/>
          <w:docGrid w:type="lines" w:linePitch="312" w:charSpace="0"/>
        </w:sectPr>
      </w:pPr>
    </w:p>
    <w:p>
      <w:pPr>
        <w:spacing w:line="380" w:lineRule="exact"/>
        <w:ind w:left="-540" w:leftChars="-257"/>
        <w:jc w:val="center"/>
        <w:rPr>
          <w:rFonts w:hint="default" w:ascii="Times New Roman" w:hAnsi="Times New Roman" w:eastAsia="仿宋_GB2312" w:cs="Times New Roman"/>
          <w:sz w:val="28"/>
        </w:rPr>
      </w:pPr>
      <w:r>
        <w:rPr>
          <w:rFonts w:hint="default" w:ascii="Times New Roman" w:hAnsi="Times New Roman" w:eastAsia="黑体" w:cs="Times New Roman"/>
          <w:bCs/>
          <w:sz w:val="36"/>
        </w:rPr>
        <w:t xml:space="preserve">填 </w:t>
      </w:r>
      <w:r>
        <w:rPr>
          <w:rFonts w:hint="default" w:ascii="Times New Roman" w:hAnsi="Times New Roman" w:eastAsia="黑体" w:cs="Times New Roman"/>
          <w:bCs/>
          <w:sz w:val="36"/>
          <w:lang w:eastAsia="zh-CN"/>
        </w:rPr>
        <w:t>表</w:t>
      </w:r>
      <w:r>
        <w:rPr>
          <w:rFonts w:hint="default" w:ascii="Times New Roman" w:hAnsi="Times New Roman" w:eastAsia="黑体" w:cs="Times New Roman"/>
          <w:bCs/>
          <w:sz w:val="36"/>
        </w:rPr>
        <w:t xml:space="preserve"> 说 明</w:t>
      </w:r>
    </w:p>
    <w:p>
      <w:pPr>
        <w:spacing w:line="600" w:lineRule="exact"/>
        <w:ind w:left="-257" w:firstLine="560" w:firstLineChars="200"/>
        <w:rPr>
          <w:rFonts w:hint="default" w:ascii="Times New Roman" w:hAnsi="Times New Roman" w:cs="Times New Roman"/>
          <w:sz w:val="28"/>
        </w:rPr>
      </w:pP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eastAsia="zh-CN"/>
        </w:rPr>
        <w:t>、申报单位、推荐单位对申请书的真实性、合规性、合法性负责</w:t>
      </w:r>
      <w:r>
        <w:rPr>
          <w:rFonts w:hint="default" w:ascii="Times New Roman" w:hAnsi="Times New Roman" w:eastAsia="仿宋_GB2312" w:cs="Times New Roman"/>
          <w:sz w:val="30"/>
          <w:szCs w:val="30"/>
        </w:rPr>
        <w:t>。</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填表内容应力求完善、表达完整、叙述准确，不能说明项目情况者，视申报材料无效。</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项目推荐单位是指各县（市、区）</w:t>
      </w:r>
      <w:r>
        <w:rPr>
          <w:rFonts w:hint="default" w:ascii="Times New Roman" w:hAnsi="Times New Roman" w:eastAsia="仿宋_GB2312" w:cs="Times New Roman"/>
          <w:sz w:val="30"/>
          <w:szCs w:val="30"/>
          <w:lang w:eastAsia="zh-CN"/>
        </w:rPr>
        <w:t>、娄底经开区、万宝新区</w:t>
      </w:r>
      <w:r>
        <w:rPr>
          <w:rFonts w:hint="default" w:ascii="Times New Roman" w:hAnsi="Times New Roman" w:eastAsia="仿宋_GB2312" w:cs="Times New Roman"/>
          <w:sz w:val="30"/>
          <w:szCs w:val="30"/>
        </w:rPr>
        <w:t>科技</w:t>
      </w:r>
      <w:r>
        <w:rPr>
          <w:rFonts w:hint="default" w:ascii="Times New Roman" w:hAnsi="Times New Roman" w:eastAsia="仿宋_GB2312" w:cs="Times New Roman"/>
          <w:sz w:val="30"/>
          <w:szCs w:val="30"/>
          <w:lang w:eastAsia="zh-CN"/>
        </w:rPr>
        <w:t>行政</w:t>
      </w:r>
      <w:r>
        <w:rPr>
          <w:rFonts w:hint="default" w:ascii="Times New Roman" w:hAnsi="Times New Roman" w:eastAsia="仿宋_GB2312" w:cs="Times New Roman"/>
          <w:sz w:val="30"/>
          <w:szCs w:val="30"/>
        </w:rPr>
        <w:t>主管部门，市直有关单位，省</w:t>
      </w:r>
      <w:r>
        <w:rPr>
          <w:rFonts w:hint="default" w:ascii="Times New Roman" w:hAnsi="Times New Roman" w:eastAsia="仿宋_GB2312" w:cs="Times New Roman"/>
          <w:sz w:val="30"/>
          <w:szCs w:val="30"/>
          <w:lang w:eastAsia="zh-CN"/>
        </w:rPr>
        <w:t>级及经上高新区</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在娄高校及市属科研机构</w:t>
      </w:r>
      <w:r>
        <w:rPr>
          <w:rFonts w:hint="default" w:ascii="Times New Roman" w:hAnsi="Times New Roman" w:eastAsia="仿宋_GB2312" w:cs="Times New Roman"/>
          <w:sz w:val="30"/>
          <w:szCs w:val="30"/>
        </w:rPr>
        <w:t>。</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申请单位填写名称必须与单位行政公章名称一致。</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“技术领域”栏目请选择一个最主要的技术领域。</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有项目协作单位的，项目协作单位需填写意见并加盖单位公章。</w:t>
      </w:r>
    </w:p>
    <w:p>
      <w:pPr>
        <w:spacing w:line="600" w:lineRule="exact"/>
        <w:ind w:left="-257"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申报重点项目需</w:t>
      </w:r>
      <w:r>
        <w:rPr>
          <w:rFonts w:hint="default" w:ascii="Times New Roman" w:hAnsi="Times New Roman" w:eastAsia="仿宋_GB2312" w:cs="Times New Roman"/>
          <w:sz w:val="30"/>
          <w:szCs w:val="30"/>
          <w:lang w:eastAsia="zh-CN"/>
        </w:rPr>
        <w:t>提供</w:t>
      </w:r>
      <w:r>
        <w:rPr>
          <w:rFonts w:hint="default" w:ascii="Times New Roman" w:hAnsi="Times New Roman" w:eastAsia="仿宋_GB2312" w:cs="Times New Roman"/>
          <w:sz w:val="30"/>
          <w:szCs w:val="30"/>
        </w:rPr>
        <w:t>带“＊”号栏目</w:t>
      </w:r>
      <w:r>
        <w:rPr>
          <w:rFonts w:hint="default" w:ascii="Times New Roman" w:hAnsi="Times New Roman" w:eastAsia="仿宋_GB2312" w:cs="Times New Roman"/>
          <w:sz w:val="30"/>
          <w:szCs w:val="30"/>
          <w:lang w:eastAsia="zh-CN"/>
        </w:rPr>
        <w:t>，一般项目需提供申报单位和项目负责人诚信承诺书及相关证明材料（含</w:t>
      </w:r>
      <w:r>
        <w:rPr>
          <w:rFonts w:hint="default" w:ascii="Times New Roman" w:hAnsi="Times New Roman" w:eastAsia="仿宋_GB2312" w:cs="Times New Roman"/>
          <w:sz w:val="30"/>
          <w:szCs w:val="30"/>
          <w:lang w:eastAsia="zh-CN" w:bidi="ar"/>
        </w:rPr>
        <w:t>纳税证明）</w:t>
      </w:r>
      <w:r>
        <w:rPr>
          <w:rFonts w:hint="default" w:ascii="Times New Roman" w:hAnsi="Times New Roman" w:eastAsia="仿宋_GB2312" w:cs="Times New Roman"/>
          <w:sz w:val="30"/>
          <w:szCs w:val="30"/>
        </w:rPr>
        <w:t>。</w:t>
      </w:r>
    </w:p>
    <w:p>
      <w:pPr>
        <w:numPr>
          <w:ilvl w:val="0"/>
          <w:numId w:val="0"/>
        </w:numPr>
        <w:spacing w:line="360" w:lineRule="auto"/>
        <w:rPr>
          <w:rFonts w:hint="default" w:ascii="Times New Roman" w:hAnsi="Times New Roman" w:eastAsia="仿宋_GB2312" w:cs="Times New Roman"/>
          <w:bCs/>
          <w:sz w:val="30"/>
          <w:szCs w:val="30"/>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r>
        <w:rPr>
          <w:rFonts w:hint="default" w:ascii="Times New Roman" w:hAnsi="Times New Roman" w:eastAsia="宋体" w:cs="Times New Roman"/>
          <w:bCs/>
          <w:sz w:val="28"/>
          <w:lang w:eastAsia="zh-CN"/>
        </w:rPr>
        <w:t>一、</w:t>
      </w:r>
      <w:r>
        <w:rPr>
          <w:rFonts w:hint="default" w:ascii="Times New Roman" w:hAnsi="Times New Roman" w:eastAsia="宋体" w:cs="Times New Roman"/>
          <w:bCs/>
          <w:sz w:val="28"/>
        </w:rPr>
        <w:t>项目情况</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49"/>
        <w:gridCol w:w="402"/>
        <w:gridCol w:w="1038"/>
        <w:gridCol w:w="813"/>
        <w:gridCol w:w="987"/>
        <w:gridCol w:w="989"/>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项目名称</w:t>
            </w:r>
          </w:p>
        </w:tc>
        <w:tc>
          <w:tcPr>
            <w:tcW w:w="7404"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申请单位</w:t>
            </w:r>
          </w:p>
        </w:tc>
        <w:tc>
          <w:tcPr>
            <w:tcW w:w="7404"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eastAsia="zh-CN"/>
              </w:rPr>
              <w:t>娄底市中心医院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12" w:type="dxa"/>
            <w:vAlign w:val="center"/>
          </w:tcPr>
          <w:p>
            <w:pPr>
              <w:numPr>
                <w:ilvl w:val="0"/>
                <w:numId w:val="0"/>
              </w:numPr>
              <w:spacing w:line="240" w:lineRule="auto"/>
              <w:jc w:val="center"/>
              <w:rPr>
                <w:rFonts w:hint="default" w:ascii="Times New Roman" w:hAnsi="Times New Roman" w:eastAsia="仿宋_GB2312" w:cs="Times New Roman"/>
                <w:b w:val="0"/>
                <w:bCs/>
                <w:sz w:val="24"/>
                <w:szCs w:val="24"/>
                <w:vertAlign w:val="baseline"/>
                <w:lang w:eastAsia="zh-CN"/>
              </w:rPr>
            </w:pPr>
            <w:r>
              <w:rPr>
                <w:rFonts w:hint="default" w:ascii="Times New Roman" w:hAnsi="Times New Roman" w:eastAsia="仿宋_GB2312" w:cs="Times New Roman"/>
                <w:b w:val="0"/>
                <w:bCs/>
                <w:sz w:val="24"/>
                <w:szCs w:val="24"/>
                <w:vertAlign w:val="baseline"/>
                <w:lang w:eastAsia="zh-CN"/>
              </w:rPr>
              <w:t>技术领域</w:t>
            </w:r>
          </w:p>
        </w:tc>
        <w:tc>
          <w:tcPr>
            <w:tcW w:w="7404" w:type="dxa"/>
            <w:gridSpan w:val="7"/>
            <w:vAlign w:val="center"/>
          </w:tcPr>
          <w:p>
            <w:pPr>
              <w:numPr>
                <w:ilvl w:val="0"/>
                <w:numId w:val="0"/>
              </w:numPr>
              <w:spacing w:line="240" w:lineRule="auto"/>
              <w:jc w:val="left"/>
              <w:rPr>
                <w:rFonts w:hint="default" w:ascii="Times New Roman" w:hAnsi="Times New Roman" w:eastAsia="仿宋_GB2312" w:cs="Times New Roman"/>
                <w:b w:val="0"/>
                <w:bCs/>
                <w:i w:val="0"/>
                <w:caps w:val="0"/>
                <w:color w:val="000000"/>
                <w:spacing w:val="0"/>
                <w:sz w:val="24"/>
                <w:szCs w:val="24"/>
                <w:shd w:val="clear" w:color="auto" w:fill="FFFFFF"/>
              </w:rPr>
            </w:pP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高端装备制造领域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新材料技术领域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新一代信息技术领域</w:t>
            </w:r>
          </w:p>
          <w:p>
            <w:pPr>
              <w:numPr>
                <w:ilvl w:val="0"/>
                <w:numId w:val="0"/>
              </w:numPr>
              <w:spacing w:line="240" w:lineRule="auto"/>
              <w:jc w:val="left"/>
              <w:rPr>
                <w:rFonts w:hint="default" w:ascii="Times New Roman" w:hAnsi="Times New Roman" w:eastAsia="仿宋_GB2312" w:cs="Times New Roman"/>
                <w:b w:val="0"/>
                <w:bCs/>
                <w:i w:val="0"/>
                <w:caps w:val="0"/>
                <w:color w:val="000000"/>
                <w:spacing w:val="0"/>
                <w:sz w:val="24"/>
                <w:szCs w:val="24"/>
                <w:shd w:val="clear" w:color="auto" w:fill="FFFFFF"/>
              </w:rPr>
            </w:pP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现代农业领域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lang w:eastAsia="zh-CN"/>
              </w:rPr>
              <w:t>生物与新医药</w:t>
            </w:r>
            <w:r>
              <w:rPr>
                <w:rFonts w:hint="default" w:ascii="Times New Roman" w:hAnsi="Times New Roman" w:eastAsia="仿宋_GB2312" w:cs="Times New Roman"/>
                <w:b w:val="0"/>
                <w:bCs/>
                <w:i w:val="0"/>
                <w:caps w:val="0"/>
                <w:color w:val="000000"/>
                <w:spacing w:val="0"/>
                <w:sz w:val="24"/>
                <w:szCs w:val="24"/>
                <w:shd w:val="clear" w:color="auto" w:fill="FFFFFF"/>
              </w:rPr>
              <w:t>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资源利用和环保领域</w:t>
            </w:r>
          </w:p>
          <w:p>
            <w:pPr>
              <w:numPr>
                <w:ilvl w:val="0"/>
                <w:numId w:val="0"/>
              </w:numPr>
              <w:spacing w:line="240" w:lineRule="auto"/>
              <w:jc w:val="left"/>
              <w:rPr>
                <w:rFonts w:hint="default" w:ascii="Times New Roman" w:hAnsi="Times New Roman" w:eastAsia="楷体" w:cs="Times New Roman"/>
                <w:b w:val="0"/>
                <w:bCs/>
                <w:i w:val="0"/>
                <w:caps w:val="0"/>
                <w:color w:val="000000"/>
                <w:spacing w:val="0"/>
                <w:sz w:val="24"/>
                <w:szCs w:val="24"/>
                <w:shd w:val="clear" w:color="auto" w:fill="FFFFFF"/>
                <w:lang w:val="en-US" w:eastAsia="zh-CN"/>
              </w:rPr>
            </w:pP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新能源与</w:t>
            </w:r>
            <w:r>
              <w:rPr>
                <w:rFonts w:hint="default" w:ascii="Times New Roman" w:hAnsi="Times New Roman" w:eastAsia="仿宋_GB2312" w:cs="Times New Roman"/>
                <w:b w:val="0"/>
                <w:bCs/>
                <w:i w:val="0"/>
                <w:caps w:val="0"/>
                <w:color w:val="000000"/>
                <w:spacing w:val="0"/>
                <w:sz w:val="24"/>
                <w:szCs w:val="24"/>
                <w:shd w:val="clear" w:color="auto" w:fill="FFFFFF"/>
                <w:lang w:eastAsia="zh-CN"/>
              </w:rPr>
              <w:t>节能</w:t>
            </w:r>
            <w:r>
              <w:rPr>
                <w:rFonts w:hint="default" w:ascii="Times New Roman" w:hAnsi="Times New Roman" w:eastAsia="仿宋_GB2312" w:cs="Times New Roman"/>
                <w:b w:val="0"/>
                <w:bCs/>
                <w:i w:val="0"/>
                <w:caps w:val="0"/>
                <w:color w:val="000000"/>
                <w:spacing w:val="0"/>
                <w:sz w:val="24"/>
                <w:szCs w:val="24"/>
                <w:shd w:val="clear" w:color="auto" w:fill="FFFFFF"/>
              </w:rPr>
              <w:t>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文化创意领域</w:t>
            </w:r>
            <w:r>
              <w:rPr>
                <w:rFonts w:hint="default" w:ascii="Times New Roman" w:hAnsi="Times New Roman" w:eastAsia="仿宋_GB2312" w:cs="Times New Roman"/>
                <w:b w:val="0"/>
                <w:bCs/>
                <w:i w:val="0"/>
                <w:caps w:val="0"/>
                <w:color w:val="000000"/>
                <w:spacing w:val="0"/>
                <w:sz w:val="24"/>
                <w:szCs w:val="24"/>
                <w:shd w:val="clear" w:color="auto" w:fill="FFFFFF"/>
                <w:lang w:val="en-US" w:eastAsia="zh-CN"/>
              </w:rPr>
              <w:t xml:space="preserve">  </w:t>
            </w:r>
            <w:r>
              <w:rPr>
                <w:rFonts w:hint="default" w:ascii="Times New Roman" w:hAnsi="Times New Roman" w:eastAsia="仿宋_GB2312" w:cs="Times New Roman"/>
                <w:b w:val="0"/>
                <w:bCs/>
                <w:sz w:val="18"/>
                <w:szCs w:val="18"/>
                <w:bdr w:val="single" w:color="auto" w:sz="4" w:space="0"/>
              </w:rPr>
              <w:t xml:space="preserve">  </w:t>
            </w:r>
            <w:r>
              <w:rPr>
                <w:rFonts w:hint="default" w:ascii="Times New Roman" w:hAnsi="Times New Roman" w:eastAsia="仿宋_GB2312" w:cs="Times New Roman"/>
                <w:b w:val="0"/>
                <w:bCs/>
                <w:sz w:val="24"/>
                <w:szCs w:val="24"/>
              </w:rPr>
              <w:drawing>
                <wp:inline distT="0" distB="0" distL="114300" distR="114300">
                  <wp:extent cx="7620" cy="762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 w:val="0"/>
                <w:bCs/>
                <w:i w:val="0"/>
                <w:caps w:val="0"/>
                <w:color w:val="000000"/>
                <w:spacing w:val="0"/>
                <w:sz w:val="24"/>
                <w:szCs w:val="24"/>
                <w:shd w:val="clear" w:color="auto" w:fill="FFFFFF"/>
              </w:rPr>
              <w:t>公共安全与应急领域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项目起止时间</w:t>
            </w:r>
          </w:p>
        </w:tc>
        <w:tc>
          <w:tcPr>
            <w:tcW w:w="7404"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技术来源</w:t>
            </w:r>
          </w:p>
        </w:tc>
        <w:tc>
          <w:tcPr>
            <w:tcW w:w="2889" w:type="dxa"/>
            <w:gridSpan w:val="3"/>
            <w:vAlign w:val="center"/>
          </w:tcPr>
          <w:p>
            <w:pPr>
              <w:numPr>
                <w:ilvl w:val="0"/>
                <w:numId w:val="0"/>
              </w:num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自有技术  </w:t>
            </w:r>
          </w:p>
          <w:p>
            <w:pPr>
              <w:numPr>
                <w:ilvl w:val="0"/>
                <w:numId w:val="0"/>
              </w:num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产学研合作开发</w:t>
            </w:r>
          </w:p>
          <w:p>
            <w:pPr>
              <w:numPr>
                <w:ilvl w:val="0"/>
                <w:numId w:val="0"/>
              </w:num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国外引进技术  </w:t>
            </w:r>
          </w:p>
          <w:p>
            <w:pPr>
              <w:numPr>
                <w:ilvl w:val="0"/>
                <w:numId w:val="0"/>
              </w:num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国内引进技术</w:t>
            </w:r>
          </w:p>
        </w:tc>
        <w:tc>
          <w:tcPr>
            <w:tcW w:w="180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项目现处阶段</w:t>
            </w:r>
          </w:p>
        </w:tc>
        <w:tc>
          <w:tcPr>
            <w:tcW w:w="2715" w:type="dxa"/>
            <w:gridSpan w:val="2"/>
            <w:vAlign w:val="center"/>
          </w:tcPr>
          <w:p>
            <w:pPr>
              <w:numPr>
                <w:ilvl w:val="0"/>
                <w:numId w:val="0"/>
              </w:numPr>
              <w:spacing w:line="36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基础研究</w:t>
            </w:r>
          </w:p>
          <w:p>
            <w:pPr>
              <w:numPr>
                <w:ilvl w:val="0"/>
                <w:numId w:val="0"/>
              </w:numPr>
              <w:spacing w:line="36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技术攻关</w:t>
            </w:r>
          </w:p>
          <w:p>
            <w:pPr>
              <w:numPr>
                <w:ilvl w:val="0"/>
                <w:numId w:val="0"/>
              </w:numPr>
              <w:spacing w:line="36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sz w:val="24"/>
                <w:szCs w:val="24"/>
                <w:lang w:val="en-US" w:eastAsia="zh-CN"/>
              </w:rPr>
              <w:t xml:space="preserve"> 成果转化与产业化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依托研发平台</w:t>
            </w:r>
          </w:p>
        </w:tc>
        <w:tc>
          <w:tcPr>
            <w:tcW w:w="7404"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12" w:type="dxa"/>
            <w:vMerge w:val="restart"/>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项目投资情况</w:t>
            </w:r>
          </w:p>
        </w:tc>
        <w:tc>
          <w:tcPr>
            <w:tcW w:w="14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项目总投资（万元）</w:t>
            </w:r>
          </w:p>
        </w:tc>
        <w:tc>
          <w:tcPr>
            <w:tcW w:w="144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p>
        </w:tc>
        <w:tc>
          <w:tcPr>
            <w:tcW w:w="18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申请专项资金（万元）</w:t>
            </w:r>
          </w:p>
        </w:tc>
        <w:tc>
          <w:tcPr>
            <w:tcW w:w="271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12"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4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自筹资金（万元）</w:t>
            </w:r>
          </w:p>
        </w:tc>
        <w:tc>
          <w:tcPr>
            <w:tcW w:w="144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p>
        </w:tc>
        <w:tc>
          <w:tcPr>
            <w:tcW w:w="18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其他资金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（万元）</w:t>
            </w:r>
          </w:p>
        </w:tc>
        <w:tc>
          <w:tcPr>
            <w:tcW w:w="271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12"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研发经费</w:t>
            </w:r>
            <w:r>
              <w:rPr>
                <w:rFonts w:hint="default" w:ascii="Times New Roman" w:hAnsi="Times New Roman" w:eastAsia="宋体" w:cs="Times New Roman"/>
                <w:bCs/>
                <w:sz w:val="24"/>
                <w:szCs w:val="24"/>
              </w:rPr>
              <w:t>*</w:t>
            </w:r>
          </w:p>
        </w:tc>
        <w:tc>
          <w:tcPr>
            <w:tcW w:w="2889" w:type="dxa"/>
            <w:gridSpan w:val="3"/>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（万元）</w:t>
            </w:r>
          </w:p>
        </w:tc>
        <w:tc>
          <w:tcPr>
            <w:tcW w:w="1800" w:type="dxa"/>
            <w:gridSpan w:val="2"/>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研发经费占总投资比重</w:t>
            </w:r>
          </w:p>
        </w:tc>
        <w:tc>
          <w:tcPr>
            <w:tcW w:w="2715" w:type="dxa"/>
            <w:gridSpan w:val="2"/>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12" w:type="dxa"/>
            <w:vMerge w:val="restart"/>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预期目标（万元）</w:t>
            </w:r>
          </w:p>
        </w:tc>
        <w:tc>
          <w:tcPr>
            <w:tcW w:w="1851" w:type="dxa"/>
            <w:gridSpan w:val="2"/>
            <w:vAlign w:val="center"/>
          </w:tcPr>
          <w:p>
            <w:pPr>
              <w:numPr>
                <w:ilvl w:val="0"/>
                <w:numId w:val="0"/>
              </w:numPr>
              <w:spacing w:line="360" w:lineRule="auto"/>
              <w:jc w:val="left"/>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总产值</w:t>
            </w:r>
          </w:p>
        </w:tc>
        <w:tc>
          <w:tcPr>
            <w:tcW w:w="1851" w:type="dxa"/>
            <w:gridSpan w:val="2"/>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val="en-US" w:eastAsia="zh-CN"/>
              </w:rPr>
            </w:pPr>
          </w:p>
        </w:tc>
        <w:tc>
          <w:tcPr>
            <w:tcW w:w="1976" w:type="dxa"/>
            <w:gridSpan w:val="2"/>
            <w:vAlign w:val="center"/>
          </w:tcPr>
          <w:p>
            <w:pPr>
              <w:numPr>
                <w:ilvl w:val="0"/>
                <w:numId w:val="0"/>
              </w:numPr>
              <w:spacing w:line="360" w:lineRule="auto"/>
              <w:jc w:val="left"/>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销售收入</w:t>
            </w:r>
          </w:p>
        </w:tc>
        <w:tc>
          <w:tcPr>
            <w:tcW w:w="1726" w:type="dxa"/>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12" w:type="dxa"/>
            <w:vMerge w:val="continue"/>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p>
        </w:tc>
        <w:tc>
          <w:tcPr>
            <w:tcW w:w="1851" w:type="dxa"/>
            <w:gridSpan w:val="2"/>
            <w:vAlign w:val="center"/>
          </w:tcPr>
          <w:p>
            <w:pPr>
              <w:numPr>
                <w:ilvl w:val="0"/>
                <w:numId w:val="0"/>
              </w:numPr>
              <w:spacing w:line="360" w:lineRule="auto"/>
              <w:jc w:val="left"/>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利润</w:t>
            </w:r>
          </w:p>
        </w:tc>
        <w:tc>
          <w:tcPr>
            <w:tcW w:w="1851" w:type="dxa"/>
            <w:gridSpan w:val="2"/>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val="en-US" w:eastAsia="zh-CN"/>
              </w:rPr>
            </w:pPr>
          </w:p>
        </w:tc>
        <w:tc>
          <w:tcPr>
            <w:tcW w:w="1976" w:type="dxa"/>
            <w:gridSpan w:val="2"/>
            <w:vAlign w:val="center"/>
          </w:tcPr>
          <w:p>
            <w:pPr>
              <w:numPr>
                <w:ilvl w:val="0"/>
                <w:numId w:val="0"/>
              </w:numPr>
              <w:spacing w:line="360" w:lineRule="auto"/>
              <w:jc w:val="left"/>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纳税总额</w:t>
            </w:r>
          </w:p>
        </w:tc>
        <w:tc>
          <w:tcPr>
            <w:tcW w:w="1726" w:type="dxa"/>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812"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项目简介</w:t>
            </w:r>
          </w:p>
        </w:tc>
        <w:tc>
          <w:tcPr>
            <w:tcW w:w="7404"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both"/>
              <w:rPr>
                <w:rFonts w:hint="default" w:ascii="Times New Roman" w:hAnsi="Times New Roman" w:eastAsia="仿宋_GB2312" w:cs="Times New Roman"/>
                <w:bCs/>
                <w:sz w:val="24"/>
                <w:szCs w:val="24"/>
                <w:vertAlign w:val="baseline"/>
                <w:lang w:eastAsia="zh-CN"/>
              </w:rPr>
            </w:pPr>
          </w:p>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bl>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r>
        <w:rPr>
          <w:rFonts w:hint="default" w:ascii="Times New Roman" w:hAnsi="Times New Roman" w:eastAsia="宋体" w:cs="Times New Roman"/>
          <w:bCs/>
          <w:sz w:val="28"/>
          <w:lang w:eastAsia="zh-CN"/>
        </w:rPr>
        <w:t>二、单位信息</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985"/>
        <w:gridCol w:w="945"/>
        <w:gridCol w:w="725"/>
        <w:gridCol w:w="850"/>
        <w:gridCol w:w="230"/>
        <w:gridCol w:w="1185"/>
        <w:gridCol w:w="77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单位名称</w:t>
            </w:r>
          </w:p>
        </w:tc>
        <w:tc>
          <w:tcPr>
            <w:tcW w:w="7185" w:type="dxa"/>
            <w:gridSpan w:val="8"/>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eastAsia="zh-CN"/>
              </w:rPr>
              <w:t>娄底市中心医院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单位性质</w:t>
            </w:r>
          </w:p>
        </w:tc>
        <w:tc>
          <w:tcPr>
            <w:tcW w:w="265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eastAsia="zh-CN"/>
              </w:rPr>
              <w:t>事业单位</w:t>
            </w: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统一社会信用代码</w:t>
            </w: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1"/>
                <w:szCs w:val="21"/>
                <w:vertAlign w:val="baseline"/>
                <w:lang w:val="en-US" w:eastAsia="zh-CN"/>
              </w:rPr>
              <w:t>12431300447162073w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通讯地址</w:t>
            </w:r>
          </w:p>
        </w:tc>
        <w:tc>
          <w:tcPr>
            <w:tcW w:w="265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4"/>
                <w:szCs w:val="24"/>
                <w:vertAlign w:val="baseline"/>
                <w:lang w:val="en-US" w:eastAsia="zh-CN"/>
              </w:rPr>
              <w:t>娄星区长青中街51号</w:t>
            </w: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单位所在地</w:t>
            </w: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eastAsia="zh-CN"/>
              </w:rPr>
              <w:t>娄星区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法定代表人</w:t>
            </w:r>
          </w:p>
        </w:tc>
        <w:tc>
          <w:tcPr>
            <w:tcW w:w="265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eastAsia="zh-CN"/>
              </w:rPr>
              <w:t>李红辉</w:t>
            </w: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联系电话</w:t>
            </w: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4"/>
                <w:szCs w:val="24"/>
                <w:vertAlign w:val="baseline"/>
                <w:lang w:val="en-US" w:eastAsia="zh-CN"/>
              </w:rPr>
              <w:t>0738-8520666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手机</w:t>
            </w:r>
          </w:p>
        </w:tc>
        <w:tc>
          <w:tcPr>
            <w:tcW w:w="265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电子邮箱</w:t>
            </w: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高新技术企业</w:t>
            </w:r>
          </w:p>
        </w:tc>
        <w:tc>
          <w:tcPr>
            <w:tcW w:w="26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Cs/>
                <w:sz w:val="24"/>
                <w:szCs w:val="24"/>
                <w:vertAlign w:val="baseline"/>
                <w:lang w:eastAsia="zh-CN"/>
              </w:rPr>
              <w:t>是</w:t>
            </w:r>
            <w:r>
              <w:rPr>
                <w:rFonts w:hint="default" w:ascii="Times New Roman" w:hAnsi="Times New Roman" w:eastAsia="仿宋_GB2312" w:cs="Times New Roman"/>
                <w:bCs/>
                <w:sz w:val="24"/>
                <w:szCs w:val="24"/>
                <w:vertAlign w:val="baseline"/>
                <w:lang w:val="en-US" w:eastAsia="zh-CN"/>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EQ \o\ac(</w:instrText>
            </w:r>
            <w:r>
              <w:rPr>
                <w:rFonts w:hint="eastAsia" w:ascii="Times New Roman" w:hAnsi="Times New Roman" w:eastAsia="仿宋_GB2312" w:cs="Times New Roman"/>
                <w:kern w:val="2"/>
                <w:sz w:val="24"/>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kern w:val="2"/>
                <w:position w:val="2"/>
                <w:sz w:val="16"/>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sz w:val="24"/>
                <w:szCs w:val="24"/>
                <w:vertAlign w:val="baseline"/>
                <w:lang w:eastAsia="zh-CN"/>
              </w:rPr>
              <w:t>否</w:t>
            </w:r>
          </w:p>
        </w:tc>
        <w:tc>
          <w:tcPr>
            <w:tcW w:w="304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企业研发准备金备案</w:t>
            </w:r>
          </w:p>
        </w:tc>
        <w:tc>
          <w:tcPr>
            <w:tcW w:w="1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Cs/>
                <w:sz w:val="24"/>
                <w:szCs w:val="24"/>
                <w:vertAlign w:val="baseline"/>
                <w:lang w:eastAsia="zh-CN"/>
              </w:rPr>
              <w:t>是</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EQ \o\ac(</w:instrText>
            </w:r>
            <w:r>
              <w:rPr>
                <w:rFonts w:hint="eastAsia" w:ascii="Times New Roman" w:hAnsi="Times New Roman" w:eastAsia="仿宋_GB2312" w:cs="Times New Roman"/>
                <w:kern w:val="2"/>
                <w:sz w:val="24"/>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kern w:val="2"/>
                <w:position w:val="2"/>
                <w:sz w:val="16"/>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eastAsia="zh-CN"/>
              </w:rPr>
              <w:t>科技型中小企业备案</w:t>
            </w:r>
          </w:p>
        </w:tc>
        <w:tc>
          <w:tcPr>
            <w:tcW w:w="26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18"/>
                <w:szCs w:val="18"/>
                <w:bdr w:val="single" w:color="auto" w:sz="4" w:space="0"/>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Cs/>
                <w:sz w:val="24"/>
                <w:szCs w:val="24"/>
                <w:vertAlign w:val="baseline"/>
                <w:lang w:eastAsia="zh-CN"/>
              </w:rPr>
              <w:t>是</w:t>
            </w:r>
            <w:r>
              <w:rPr>
                <w:rFonts w:hint="default" w:ascii="Times New Roman" w:hAnsi="Times New Roman" w:eastAsia="仿宋_GB2312" w:cs="Times New Roman"/>
                <w:bCs/>
                <w:sz w:val="24"/>
                <w:szCs w:val="24"/>
                <w:vertAlign w:val="baseline"/>
                <w:lang w:val="en-US" w:eastAsia="zh-CN"/>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EQ \o\ac(</w:instrText>
            </w:r>
            <w:r>
              <w:rPr>
                <w:rFonts w:hint="eastAsia" w:ascii="Times New Roman" w:hAnsi="Times New Roman" w:eastAsia="仿宋_GB2312" w:cs="Times New Roman"/>
                <w:kern w:val="2"/>
                <w:sz w:val="24"/>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kern w:val="2"/>
                <w:position w:val="2"/>
                <w:sz w:val="16"/>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sz w:val="24"/>
                <w:szCs w:val="24"/>
                <w:vertAlign w:val="baseline"/>
                <w:lang w:eastAsia="zh-CN"/>
              </w:rPr>
              <w:t>否</w:t>
            </w:r>
          </w:p>
        </w:tc>
        <w:tc>
          <w:tcPr>
            <w:tcW w:w="304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入统情况</w:t>
            </w:r>
          </w:p>
        </w:tc>
        <w:tc>
          <w:tcPr>
            <w:tcW w:w="1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18"/>
                <w:szCs w:val="18"/>
                <w:bdr w:val="single" w:color="auto" w:sz="4" w:space="0"/>
              </w:rPr>
            </w:pPr>
            <w:r>
              <w:rPr>
                <w:rFonts w:hint="default" w:ascii="Times New Roman" w:hAnsi="Times New Roman" w:eastAsia="仿宋_GB2312" w:cs="Times New Roman"/>
                <w:sz w:val="18"/>
                <w:szCs w:val="18"/>
                <w:bdr w:val="single" w:color="auto" w:sz="4" w:space="0"/>
              </w:rPr>
              <w:t xml:space="preserve">  </w:t>
            </w:r>
            <w:r>
              <w:rPr>
                <w:rFonts w:hint="default" w:ascii="Times New Roman" w:hAnsi="Times New Roman" w:eastAsia="仿宋_GB2312" w:cs="Times New Roman"/>
                <w:sz w:val="24"/>
                <w:szCs w:val="24"/>
              </w:rPr>
              <w:drawing>
                <wp:inline distT="0" distB="0" distL="114300" distR="114300">
                  <wp:extent cx="7620" cy="7620"/>
                  <wp:effectExtent l="0" t="0" r="0" b="0"/>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pic:cNvPicPr>
                            <a:picLocks noChangeAspect="1"/>
                          </pic:cNvPicPr>
                        </pic:nvPicPr>
                        <pic:blipFill>
                          <a:blip r:embed="rId10"/>
                          <a:stretch>
                            <a:fillRect/>
                          </a:stretch>
                        </pic:blipFill>
                        <pic:spPr>
                          <a:xfrm>
                            <a:off x="0" y="0"/>
                            <a:ext cx="7620" cy="7620"/>
                          </a:xfrm>
                          <a:prstGeom prst="rect">
                            <a:avLst/>
                          </a:prstGeom>
                          <a:noFill/>
                          <a:ln w="9525">
                            <a:noFill/>
                          </a:ln>
                        </pic:spPr>
                      </pic:pic>
                    </a:graphicData>
                  </a:graphic>
                </wp:inline>
              </w:drawing>
            </w:r>
            <w:r>
              <w:rPr>
                <w:rFonts w:hint="default" w:ascii="Times New Roman" w:hAnsi="Times New Roman" w:eastAsia="仿宋_GB2312" w:cs="Times New Roman"/>
                <w:bCs/>
                <w:sz w:val="24"/>
                <w:szCs w:val="24"/>
                <w:vertAlign w:val="baseline"/>
                <w:lang w:eastAsia="zh-CN"/>
              </w:rPr>
              <w:t>是</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EQ \o\ac(</w:instrText>
            </w:r>
            <w:r>
              <w:rPr>
                <w:rFonts w:hint="eastAsia" w:ascii="Times New Roman" w:hAnsi="Times New Roman" w:eastAsia="仿宋_GB2312" w:cs="Times New Roman"/>
                <w:kern w:val="2"/>
                <w:sz w:val="24"/>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kern w:val="2"/>
                <w:position w:val="2"/>
                <w:sz w:val="16"/>
                <w:szCs w:val="24"/>
                <w:lang w:val="en-US" w:eastAsia="zh-CN" w:bidi="ar-SA"/>
              </w:rPr>
              <w:instrText xml:space="preserve">√</w:instrText>
            </w:r>
            <w:r>
              <w:rPr>
                <w:rFonts w:hint="default" w:ascii="Times New Roman" w:hAnsi="Times New Roman" w:eastAsia="仿宋_GB2312" w:cs="Times New Roman"/>
                <w:sz w:val="24"/>
                <w:szCs w:val="24"/>
              </w:rPr>
              <w:instrText xml:space="preserve">)</w:instrTex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Merge w:val="restart"/>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上年度主要经济指标（万元）</w:t>
            </w:r>
          </w:p>
        </w:tc>
        <w:tc>
          <w:tcPr>
            <w:tcW w:w="985"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总产值</w:t>
            </w:r>
          </w:p>
        </w:tc>
        <w:tc>
          <w:tcPr>
            <w:tcW w:w="1670" w:type="dxa"/>
            <w:gridSpan w:val="2"/>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4"/>
                <w:szCs w:val="24"/>
                <w:vertAlign w:val="baseline"/>
                <w:lang w:val="en-US" w:eastAsia="zh-CN"/>
              </w:rPr>
              <w:t>121400</w:t>
            </w:r>
          </w:p>
        </w:tc>
        <w:tc>
          <w:tcPr>
            <w:tcW w:w="850"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销售总额</w:t>
            </w:r>
          </w:p>
        </w:tc>
        <w:tc>
          <w:tcPr>
            <w:tcW w:w="1415" w:type="dxa"/>
            <w:gridSpan w:val="2"/>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w:t>
            </w:r>
          </w:p>
        </w:tc>
        <w:tc>
          <w:tcPr>
            <w:tcW w:w="775"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纳税总额</w:t>
            </w:r>
          </w:p>
        </w:tc>
        <w:tc>
          <w:tcPr>
            <w:tcW w:w="1490"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Merge w:val="continue"/>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p>
        </w:tc>
        <w:tc>
          <w:tcPr>
            <w:tcW w:w="985"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研发</w:t>
            </w:r>
          </w:p>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投入</w:t>
            </w:r>
          </w:p>
        </w:tc>
        <w:tc>
          <w:tcPr>
            <w:tcW w:w="945" w:type="dxa"/>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4"/>
                <w:szCs w:val="24"/>
                <w:vertAlign w:val="baseline"/>
                <w:lang w:val="en-US" w:eastAsia="zh-CN"/>
              </w:rPr>
              <w:t>1684</w:t>
            </w:r>
          </w:p>
        </w:tc>
        <w:tc>
          <w:tcPr>
            <w:tcW w:w="1805" w:type="dxa"/>
            <w:gridSpan w:val="3"/>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研发投入占销售总额的比例</w:t>
            </w:r>
          </w:p>
        </w:tc>
        <w:tc>
          <w:tcPr>
            <w:tcW w:w="1185" w:type="dxa"/>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val="en-US" w:eastAsia="zh-CN"/>
              </w:rPr>
            </w:pPr>
            <w:r>
              <w:rPr>
                <w:rFonts w:hint="eastAsia" w:ascii="Times New Roman" w:hAnsi="Times New Roman" w:eastAsia="仿宋_GB2312" w:cs="Times New Roman"/>
                <w:bCs/>
                <w:sz w:val="24"/>
                <w:szCs w:val="24"/>
                <w:vertAlign w:val="baseline"/>
                <w:lang w:val="en-US" w:eastAsia="zh-CN"/>
              </w:rPr>
              <w:t>1.38%</w:t>
            </w:r>
          </w:p>
        </w:tc>
        <w:tc>
          <w:tcPr>
            <w:tcW w:w="775" w:type="dxa"/>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利润</w:t>
            </w:r>
          </w:p>
        </w:tc>
        <w:tc>
          <w:tcPr>
            <w:tcW w:w="1490" w:type="dxa"/>
            <w:vAlign w:val="center"/>
          </w:tcPr>
          <w:p>
            <w:pPr>
              <w:numPr>
                <w:ilvl w:val="0"/>
                <w:numId w:val="0"/>
              </w:numPr>
              <w:spacing w:line="240" w:lineRule="auto"/>
              <w:ind w:firstLine="720" w:firstLineChars="300"/>
              <w:jc w:val="both"/>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科技成果</w:t>
            </w:r>
          </w:p>
        </w:tc>
        <w:tc>
          <w:tcPr>
            <w:tcW w:w="7185" w:type="dxa"/>
            <w:gridSpan w:val="8"/>
            <w:vAlign w:val="center"/>
          </w:tcPr>
          <w:p>
            <w:pPr>
              <w:numPr>
                <w:ilvl w:val="0"/>
                <w:numId w:val="0"/>
              </w:numPr>
              <w:spacing w:line="360" w:lineRule="auto"/>
              <w:ind w:firstLine="2400" w:firstLineChars="1000"/>
              <w:jc w:val="left"/>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5" w:type="dxa"/>
            <w:vMerge w:val="restart"/>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知识产权情况</w:t>
            </w:r>
          </w:p>
        </w:tc>
        <w:tc>
          <w:tcPr>
            <w:tcW w:w="1930" w:type="dxa"/>
            <w:gridSpan w:val="2"/>
            <w:vMerge w:val="restart"/>
            <w:vAlign w:val="center"/>
          </w:tcPr>
          <w:p>
            <w:pPr>
              <w:numPr>
                <w:ilvl w:val="0"/>
                <w:numId w:val="0"/>
              </w:numPr>
              <w:spacing w:line="240" w:lineRule="auto"/>
              <w:jc w:val="center"/>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sz w:val="24"/>
                <w:lang w:eastAsia="zh-CN"/>
              </w:rPr>
              <w:t>有效</w:t>
            </w:r>
            <w:r>
              <w:rPr>
                <w:rFonts w:hint="default" w:ascii="Times New Roman" w:hAnsi="Times New Roman" w:eastAsia="仿宋_GB2312" w:cs="Times New Roman"/>
                <w:sz w:val="24"/>
              </w:rPr>
              <w:t>发明专利数</w:t>
            </w:r>
          </w:p>
        </w:tc>
        <w:tc>
          <w:tcPr>
            <w:tcW w:w="725" w:type="dxa"/>
            <w:vMerge w:val="restart"/>
            <w:vAlign w:val="center"/>
          </w:tcPr>
          <w:p>
            <w:pPr>
              <w:numPr>
                <w:ilvl w:val="0"/>
                <w:numId w:val="0"/>
              </w:numPr>
              <w:spacing w:line="240" w:lineRule="auto"/>
              <w:jc w:val="right"/>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val="en-US" w:eastAsia="zh-CN"/>
              </w:rPr>
              <w:t>0</w:t>
            </w:r>
            <w:r>
              <w:rPr>
                <w:rFonts w:hint="default" w:ascii="Times New Roman" w:hAnsi="Times New Roman" w:eastAsia="仿宋_GB2312" w:cs="Times New Roman"/>
                <w:bCs/>
                <w:sz w:val="24"/>
                <w:szCs w:val="24"/>
                <w:vertAlign w:val="baseline"/>
                <w:lang w:eastAsia="zh-CN"/>
              </w:rPr>
              <w:t>项</w:t>
            </w:r>
          </w:p>
        </w:tc>
        <w:tc>
          <w:tcPr>
            <w:tcW w:w="2265" w:type="dxa"/>
            <w:gridSpan w:val="3"/>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color w:val="000000"/>
                <w:sz w:val="24"/>
              </w:rPr>
              <w:t>上年度申请发明专利数</w:t>
            </w:r>
          </w:p>
        </w:tc>
        <w:tc>
          <w:tcPr>
            <w:tcW w:w="2265" w:type="dxa"/>
            <w:gridSpan w:val="2"/>
            <w:vAlign w:val="center"/>
          </w:tcPr>
          <w:p>
            <w:pPr>
              <w:numPr>
                <w:ilvl w:val="0"/>
                <w:numId w:val="0"/>
              </w:numPr>
              <w:spacing w:line="360" w:lineRule="auto"/>
              <w:jc w:val="right"/>
              <w:rPr>
                <w:rFonts w:hint="default" w:ascii="Times New Roman" w:hAnsi="Times New Roman" w:eastAsia="仿宋_GB2312" w:cs="Times New Roman"/>
                <w:bCs/>
                <w:sz w:val="24"/>
                <w:szCs w:val="24"/>
                <w:vertAlign w:val="baseline"/>
                <w:lang w:eastAsia="zh-CN"/>
              </w:rPr>
            </w:pPr>
            <w:r>
              <w:rPr>
                <w:rFonts w:hint="eastAsia" w:ascii="Times New Roman" w:hAnsi="Times New Roman" w:eastAsia="仿宋_GB2312" w:cs="Times New Roman"/>
                <w:bCs/>
                <w:sz w:val="24"/>
                <w:szCs w:val="24"/>
                <w:vertAlign w:val="baseline"/>
                <w:lang w:val="en-US" w:eastAsia="zh-CN"/>
              </w:rPr>
              <w:t>1</w:t>
            </w:r>
            <w:r>
              <w:rPr>
                <w:rFonts w:hint="default" w:ascii="Times New Roman" w:hAnsi="Times New Roman" w:eastAsia="仿宋_GB2312" w:cs="Times New Roman"/>
                <w:bCs/>
                <w:sz w:val="24"/>
                <w:szCs w:val="24"/>
                <w:vertAlign w:val="baseli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5" w:type="dxa"/>
            <w:vMerge w:val="continue"/>
            <w:vAlign w:val="center"/>
          </w:tcPr>
          <w:p>
            <w:pPr>
              <w:spacing w:line="240" w:lineRule="auto"/>
              <w:jc w:val="center"/>
              <w:rPr>
                <w:rFonts w:hint="default" w:ascii="Times New Roman" w:hAnsi="Times New Roman" w:cs="Times New Roman"/>
              </w:rPr>
            </w:pPr>
          </w:p>
        </w:tc>
        <w:tc>
          <w:tcPr>
            <w:tcW w:w="1930" w:type="dxa"/>
            <w:gridSpan w:val="2"/>
            <w:vMerge w:val="continue"/>
            <w:vAlign w:val="center"/>
          </w:tcPr>
          <w:p>
            <w:pPr>
              <w:spacing w:line="240" w:lineRule="auto"/>
              <w:jc w:val="center"/>
              <w:rPr>
                <w:rFonts w:hint="default" w:ascii="Times New Roman" w:hAnsi="Times New Roman" w:cs="Times New Roman"/>
              </w:rPr>
            </w:pPr>
          </w:p>
        </w:tc>
        <w:tc>
          <w:tcPr>
            <w:tcW w:w="725" w:type="dxa"/>
            <w:vMerge w:val="continue"/>
            <w:vAlign w:val="center"/>
          </w:tcPr>
          <w:p>
            <w:pPr>
              <w:spacing w:line="240" w:lineRule="auto"/>
              <w:jc w:val="center"/>
              <w:rPr>
                <w:rFonts w:hint="default" w:ascii="Times New Roman" w:hAnsi="Times New Roman" w:cs="Times New Roman"/>
              </w:rPr>
            </w:pPr>
          </w:p>
        </w:tc>
        <w:tc>
          <w:tcPr>
            <w:tcW w:w="2265" w:type="dxa"/>
            <w:gridSpan w:val="3"/>
            <w:vAlign w:val="center"/>
          </w:tcPr>
          <w:p>
            <w:pPr>
              <w:numPr>
                <w:ilvl w:val="0"/>
                <w:numId w:val="0"/>
              </w:numPr>
              <w:spacing w:line="24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上年度</w:t>
            </w:r>
            <w:r>
              <w:rPr>
                <w:rFonts w:hint="default" w:ascii="Times New Roman" w:hAnsi="Times New Roman" w:eastAsia="仿宋_GB2312" w:cs="Times New Roman"/>
                <w:color w:val="000000"/>
                <w:sz w:val="24"/>
                <w:lang w:eastAsia="zh-CN"/>
              </w:rPr>
              <w:t>授权</w:t>
            </w:r>
            <w:r>
              <w:rPr>
                <w:rFonts w:hint="default" w:ascii="Times New Roman" w:hAnsi="Times New Roman" w:eastAsia="仿宋_GB2312" w:cs="Times New Roman"/>
                <w:color w:val="000000"/>
                <w:sz w:val="24"/>
              </w:rPr>
              <w:t>发明专利数</w:t>
            </w:r>
          </w:p>
        </w:tc>
        <w:tc>
          <w:tcPr>
            <w:tcW w:w="2265" w:type="dxa"/>
            <w:gridSpan w:val="2"/>
            <w:vAlign w:val="center"/>
          </w:tcPr>
          <w:p>
            <w:pPr>
              <w:spacing w:line="240" w:lineRule="auto"/>
              <w:jc w:val="right"/>
              <w:rPr>
                <w:rFonts w:hint="default"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val="en-US" w:eastAsia="zh-CN"/>
              </w:rPr>
              <w:t>0</w:t>
            </w:r>
            <w:r>
              <w:rPr>
                <w:rFonts w:hint="default" w:ascii="Times New Roman" w:hAnsi="Times New Roman" w:eastAsia="仿宋_GB2312" w:cs="Times New Roman"/>
                <w:color w:val="000000"/>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Merge w:val="restart"/>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参与单位信息</w:t>
            </w:r>
          </w:p>
        </w:tc>
        <w:tc>
          <w:tcPr>
            <w:tcW w:w="98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序号</w:t>
            </w:r>
          </w:p>
        </w:tc>
        <w:tc>
          <w:tcPr>
            <w:tcW w:w="167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单位名称</w:t>
            </w: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单位性质</w:t>
            </w: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98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67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5"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98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67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265"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265"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bl>
    <w:p>
      <w:pPr>
        <w:numPr>
          <w:ilvl w:val="0"/>
          <w:numId w:val="0"/>
        </w:numPr>
        <w:spacing w:line="360" w:lineRule="auto"/>
        <w:rPr>
          <w:rFonts w:hint="default" w:ascii="Times New Roman" w:hAnsi="Times New Roman" w:eastAsia="宋体" w:cs="Times New Roman"/>
          <w:bCs/>
          <w:sz w:val="28"/>
          <w:lang w:eastAsia="zh-CN"/>
        </w:rPr>
      </w:pPr>
    </w:p>
    <w:p>
      <w:pPr>
        <w:numPr>
          <w:ilvl w:val="0"/>
          <w:numId w:val="0"/>
        </w:numPr>
        <w:spacing w:line="360" w:lineRule="auto"/>
        <w:rPr>
          <w:rFonts w:hint="default" w:ascii="Times New Roman" w:hAnsi="Times New Roman" w:eastAsia="宋体" w:cs="Times New Roman"/>
          <w:bCs/>
          <w:sz w:val="28"/>
          <w:lang w:eastAsia="zh-CN"/>
        </w:rPr>
      </w:pPr>
      <w:r>
        <w:rPr>
          <w:rFonts w:hint="default" w:ascii="Times New Roman" w:hAnsi="Times New Roman" w:eastAsia="宋体" w:cs="Times New Roman"/>
          <w:bCs/>
          <w:sz w:val="28"/>
          <w:lang w:eastAsia="zh-CN"/>
        </w:rPr>
        <w:t>三、项目成员</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67"/>
        <w:gridCol w:w="1321"/>
        <w:gridCol w:w="1294"/>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Merge w:val="restart"/>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w:t>
            </w:r>
          </w:p>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负责人</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姓名</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性别</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出生年月</w:t>
            </w: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证件类型</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证件号码</w:t>
            </w:r>
          </w:p>
        </w:tc>
        <w:tc>
          <w:tcPr>
            <w:tcW w:w="3884" w:type="dxa"/>
            <w:gridSpan w:val="3"/>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职务</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从事专业</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学位</w:t>
            </w: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职称</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手机</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联系电话</w:t>
            </w: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电子邮箱</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传真</w:t>
            </w:r>
          </w:p>
        </w:tc>
        <w:tc>
          <w:tcPr>
            <w:tcW w:w="1295"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240" w:lineRule="auto"/>
              <w:jc w:val="center"/>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承担的重大项目及主要成果</w:t>
            </w:r>
          </w:p>
        </w:tc>
        <w:tc>
          <w:tcPr>
            <w:tcW w:w="7766" w:type="dxa"/>
            <w:gridSpan w:val="6"/>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88" w:type="dxa"/>
            <w:gridSpan w:val="2"/>
            <w:vMerge w:val="restart"/>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项目联系人</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姓名</w:t>
            </w: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联系电话</w:t>
            </w: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88" w:type="dxa"/>
            <w:gridSpan w:val="2"/>
            <w:vMerge w:val="continue"/>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手机</w:t>
            </w: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电子邮箱</w:t>
            </w: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0" w:type="dxa"/>
            <w:gridSpan w:val="7"/>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项目组主要研究人员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姓名</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性别</w:t>
            </w: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证件类型</w:t>
            </w: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证件号码</w:t>
            </w: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职称</w:t>
            </w:r>
          </w:p>
        </w:tc>
        <w:tc>
          <w:tcPr>
            <w:tcW w:w="2590" w:type="dxa"/>
            <w:gridSpan w:val="2"/>
            <w:vAlign w:val="center"/>
          </w:tcPr>
          <w:p>
            <w:pPr>
              <w:numPr>
                <w:ilvl w:val="0"/>
                <w:numId w:val="0"/>
              </w:numPr>
              <w:spacing w:line="360" w:lineRule="auto"/>
              <w:ind w:left="0" w:leftChars="0" w:firstLine="0" w:firstLineChars="0"/>
              <w:jc w:val="center"/>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67"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321"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1294" w:type="dxa"/>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c>
          <w:tcPr>
            <w:tcW w:w="2590" w:type="dxa"/>
            <w:gridSpan w:val="2"/>
            <w:vAlign w:val="center"/>
          </w:tcPr>
          <w:p>
            <w:pPr>
              <w:numPr>
                <w:ilvl w:val="0"/>
                <w:numId w:val="0"/>
              </w:numPr>
              <w:spacing w:line="360" w:lineRule="auto"/>
              <w:jc w:val="center"/>
              <w:rPr>
                <w:rFonts w:hint="default" w:ascii="Times New Roman" w:hAnsi="Times New Roman" w:eastAsia="仿宋_GB2312" w:cs="Times New Roman"/>
                <w:bCs/>
                <w:sz w:val="24"/>
                <w:szCs w:val="24"/>
                <w:vertAlign w:val="baseline"/>
                <w:lang w:eastAsia="zh-CN"/>
              </w:rPr>
            </w:pPr>
          </w:p>
        </w:tc>
      </w:tr>
    </w:tbl>
    <w:p>
      <w:pPr>
        <w:spacing w:line="360" w:lineRule="auto"/>
        <w:rPr>
          <w:rFonts w:hint="default" w:ascii="Times New Roman" w:hAnsi="Times New Roman" w:eastAsia="宋体" w:cs="Times New Roman"/>
          <w:bCs/>
          <w:sz w:val="28"/>
          <w:lang w:eastAsia="zh-CN"/>
        </w:rPr>
      </w:pPr>
    </w:p>
    <w:p>
      <w:pPr>
        <w:spacing w:line="360" w:lineRule="auto"/>
        <w:rPr>
          <w:rFonts w:hint="default" w:ascii="Times New Roman" w:hAnsi="Times New Roman" w:eastAsia="宋体" w:cs="Times New Roman"/>
          <w:bCs/>
          <w:sz w:val="28"/>
          <w:vertAlign w:val="baseline"/>
          <w:lang w:eastAsia="zh-CN"/>
        </w:rPr>
      </w:pPr>
      <w:r>
        <w:rPr>
          <w:rFonts w:hint="default" w:ascii="Times New Roman" w:hAnsi="Times New Roman" w:eastAsia="宋体" w:cs="Times New Roman"/>
          <w:bCs/>
          <w:sz w:val="28"/>
          <w:lang w:eastAsia="zh-CN"/>
        </w:rPr>
        <w:t>四、主要研究内容</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spacing w:line="360" w:lineRule="auto"/>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eastAsia="zh-CN"/>
              </w:rPr>
              <w:t>（一）主要内容概述</w:t>
            </w:r>
          </w:p>
          <w:p>
            <w:pPr>
              <w:spacing w:line="360" w:lineRule="auto"/>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（二）关键技术</w:t>
            </w:r>
          </w:p>
          <w:p>
            <w:pPr>
              <w:spacing w:line="360" w:lineRule="auto"/>
              <w:rPr>
                <w:rFonts w:hint="default" w:ascii="Times New Roman" w:hAnsi="Times New Roman" w:eastAsia="仿宋_GB2312" w:cs="Times New Roman"/>
                <w:bCs/>
                <w:sz w:val="24"/>
                <w:szCs w:val="24"/>
                <w:vertAlign w:val="baseline"/>
                <w:lang w:eastAsia="zh-CN"/>
              </w:rPr>
            </w:pPr>
            <w:r>
              <w:rPr>
                <w:rFonts w:hint="default" w:ascii="Times New Roman" w:hAnsi="Times New Roman" w:eastAsia="仿宋_GB2312" w:cs="Times New Roman"/>
                <w:bCs/>
                <w:sz w:val="24"/>
                <w:szCs w:val="24"/>
                <w:vertAlign w:val="baseline"/>
                <w:lang w:eastAsia="zh-CN"/>
              </w:rPr>
              <w:t>（三）主要创新点</w:t>
            </w:r>
          </w:p>
          <w:p>
            <w:pPr>
              <w:spacing w:line="360" w:lineRule="auto"/>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（四）现有工作基础</w:t>
            </w:r>
          </w:p>
          <w:p>
            <w:pPr>
              <w:spacing w:line="360" w:lineRule="auto"/>
              <w:rPr>
                <w:rFonts w:hint="default" w:ascii="Times New Roman" w:hAnsi="Times New Roman" w:eastAsia="仿宋_GB2312" w:cs="Times New Roman"/>
                <w:bCs/>
                <w:sz w:val="24"/>
                <w:szCs w:val="24"/>
                <w:vertAlign w:val="baseline"/>
                <w:lang w:val="en-US" w:eastAsia="zh-CN"/>
              </w:rPr>
            </w:pPr>
            <w:r>
              <w:rPr>
                <w:rFonts w:hint="default" w:ascii="Times New Roman" w:hAnsi="Times New Roman" w:eastAsia="仿宋_GB2312" w:cs="Times New Roman"/>
                <w:bCs/>
                <w:sz w:val="24"/>
                <w:szCs w:val="24"/>
                <w:vertAlign w:val="baseline"/>
                <w:lang w:val="en-US" w:eastAsia="zh-CN"/>
              </w:rPr>
              <w:t>（五）预期目标（含技术指标、社会经济等指标）</w:t>
            </w:r>
          </w:p>
          <w:p>
            <w:pPr>
              <w:spacing w:line="360" w:lineRule="auto"/>
              <w:rPr>
                <w:rFonts w:hint="default" w:ascii="Times New Roman" w:hAnsi="Times New Roman" w:eastAsia="仿宋_GB2312" w:cs="Times New Roman"/>
                <w:bCs/>
                <w:sz w:val="24"/>
                <w:szCs w:val="24"/>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p>
            <w:pPr>
              <w:spacing w:line="360" w:lineRule="auto"/>
              <w:rPr>
                <w:rFonts w:hint="default" w:ascii="Times New Roman" w:hAnsi="Times New Roman" w:eastAsia="黑体" w:cs="Times New Roman"/>
                <w:bCs/>
                <w:sz w:val="28"/>
                <w:vertAlign w:val="baseline"/>
                <w:lang w:eastAsia="zh-CN"/>
              </w:rPr>
            </w:pPr>
          </w:p>
        </w:tc>
      </w:tr>
    </w:tbl>
    <w:p>
      <w:pPr>
        <w:spacing w:line="360" w:lineRule="auto"/>
        <w:rPr>
          <w:rFonts w:hint="default" w:ascii="Times New Roman" w:hAnsi="Times New Roman" w:eastAsia="宋体" w:cs="Times New Roman"/>
          <w:bCs/>
          <w:sz w:val="28"/>
          <w:lang w:eastAsia="zh-CN"/>
        </w:rPr>
      </w:pPr>
      <w:r>
        <w:rPr>
          <w:rFonts w:hint="default" w:ascii="Times New Roman" w:hAnsi="Times New Roman" w:eastAsia="宋体" w:cs="Times New Roman"/>
          <w:bCs/>
          <w:sz w:val="28"/>
          <w:lang w:eastAsia="zh-CN"/>
        </w:rPr>
        <w:t>五、项目计划进度</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top"/>
          </w:tcPr>
          <w:p>
            <w:pPr>
              <w:spacing w:line="360" w:lineRule="auto"/>
              <w:jc w:val="center"/>
              <w:rPr>
                <w:rFonts w:hint="default" w:ascii="Times New Roman" w:hAnsi="Times New Roman" w:eastAsia="仿宋_GB2312" w:cs="Times New Roman"/>
                <w:b w:val="0"/>
                <w:bCs w:val="0"/>
                <w:color w:val="000000"/>
                <w:sz w:val="24"/>
                <w:szCs w:val="24"/>
                <w:vertAlign w:val="baseline"/>
                <w:lang w:eastAsia="zh-CN"/>
              </w:rPr>
            </w:pPr>
            <w:r>
              <w:rPr>
                <w:rFonts w:hint="default" w:ascii="Times New Roman" w:hAnsi="Times New Roman" w:eastAsia="仿宋_GB2312" w:cs="Times New Roman"/>
                <w:b w:val="0"/>
                <w:bCs w:val="0"/>
                <w:color w:val="000000"/>
                <w:sz w:val="24"/>
                <w:szCs w:val="24"/>
                <w:vertAlign w:val="baseline"/>
                <w:lang w:eastAsia="zh-CN"/>
              </w:rPr>
              <w:t>时间</w:t>
            </w:r>
          </w:p>
        </w:tc>
        <w:tc>
          <w:tcPr>
            <w:tcW w:w="6354" w:type="dxa"/>
            <w:vAlign w:val="top"/>
          </w:tcPr>
          <w:p>
            <w:pPr>
              <w:spacing w:line="360" w:lineRule="auto"/>
              <w:jc w:val="center"/>
              <w:rPr>
                <w:rFonts w:hint="default" w:ascii="Times New Roman" w:hAnsi="Times New Roman" w:eastAsia="仿宋_GB2312" w:cs="Times New Roman"/>
                <w:b w:val="0"/>
                <w:bCs w:val="0"/>
                <w:color w:val="000000"/>
                <w:sz w:val="24"/>
                <w:szCs w:val="24"/>
                <w:vertAlign w:val="baseline"/>
                <w:lang w:eastAsia="zh-CN"/>
              </w:rPr>
            </w:pPr>
            <w:r>
              <w:rPr>
                <w:rFonts w:hint="default" w:ascii="Times New Roman" w:hAnsi="Times New Roman" w:eastAsia="仿宋_GB2312" w:cs="Times New Roman"/>
                <w:b w:val="0"/>
                <w:bCs w:val="0"/>
                <w:color w:val="000000"/>
                <w:sz w:val="24"/>
                <w:szCs w:val="24"/>
                <w:vertAlign w:val="baseline"/>
                <w:lang w:eastAsia="zh-CN"/>
              </w:rPr>
              <w:t>计划进度及完成的主要研究工作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top"/>
          </w:tcPr>
          <w:p>
            <w:pPr>
              <w:spacing w:line="360" w:lineRule="auto"/>
              <w:rPr>
                <w:rFonts w:hint="default" w:ascii="Times New Roman" w:hAnsi="Times New Roman" w:eastAsia="黑体" w:cs="Times New Roman"/>
                <w:b/>
                <w:bCs/>
                <w:color w:val="000000"/>
                <w:sz w:val="28"/>
                <w:vertAlign w:val="baseline"/>
              </w:rPr>
            </w:pPr>
          </w:p>
        </w:tc>
        <w:tc>
          <w:tcPr>
            <w:tcW w:w="6354" w:type="dxa"/>
            <w:vAlign w:val="top"/>
          </w:tcPr>
          <w:p>
            <w:pPr>
              <w:spacing w:line="360" w:lineRule="auto"/>
              <w:rPr>
                <w:rFonts w:hint="default" w:ascii="Times New Roman" w:hAnsi="Times New Roman" w:eastAsia="黑体" w:cs="Times New Roman"/>
                <w:b/>
                <w:bCs/>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top"/>
          </w:tcPr>
          <w:p>
            <w:pPr>
              <w:spacing w:line="360" w:lineRule="auto"/>
              <w:rPr>
                <w:rFonts w:hint="default" w:ascii="Times New Roman" w:hAnsi="Times New Roman" w:eastAsia="黑体" w:cs="Times New Roman"/>
                <w:b/>
                <w:bCs/>
                <w:color w:val="000000"/>
                <w:sz w:val="28"/>
                <w:vertAlign w:val="baseline"/>
              </w:rPr>
            </w:pPr>
          </w:p>
        </w:tc>
        <w:tc>
          <w:tcPr>
            <w:tcW w:w="6354" w:type="dxa"/>
            <w:vAlign w:val="top"/>
          </w:tcPr>
          <w:p>
            <w:pPr>
              <w:spacing w:line="360" w:lineRule="auto"/>
              <w:rPr>
                <w:rFonts w:hint="default" w:ascii="Times New Roman" w:hAnsi="Times New Roman" w:eastAsia="黑体" w:cs="Times New Roman"/>
                <w:b/>
                <w:bCs/>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706" w:type="dxa"/>
            <w:vAlign w:val="top"/>
          </w:tcPr>
          <w:p>
            <w:pPr>
              <w:rPr>
                <w:rFonts w:hint="default" w:ascii="Times New Roman" w:hAnsi="Times New Roman" w:cs="Times New Roman"/>
              </w:rPr>
            </w:pPr>
          </w:p>
        </w:tc>
        <w:tc>
          <w:tcPr>
            <w:tcW w:w="6354" w:type="dxa"/>
            <w:vAlign w:val="top"/>
          </w:tcPr>
          <w:p>
            <w:pPr>
              <w:rPr>
                <w:rFonts w:hint="default" w:ascii="Times New Roman" w:hAnsi="Times New Roman" w:cs="Times New Roman"/>
              </w:rPr>
            </w:pPr>
          </w:p>
        </w:tc>
      </w:tr>
    </w:tbl>
    <w:p>
      <w:pPr>
        <w:numPr>
          <w:ilvl w:val="0"/>
          <w:numId w:val="0"/>
        </w:numPr>
        <w:rPr>
          <w:rFonts w:hint="default" w:ascii="Times New Roman" w:hAnsi="Times New Roman" w:eastAsia="宋体" w:cs="Times New Roman"/>
          <w:sz w:val="28"/>
          <w:szCs w:val="28"/>
          <w:lang w:eastAsia="zh-CN"/>
        </w:rPr>
      </w:pPr>
    </w:p>
    <w:p>
      <w:pPr>
        <w:numPr>
          <w:ilvl w:val="0"/>
          <w:numId w:val="0"/>
        </w:numP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六、</w:t>
      </w:r>
      <w:r>
        <w:rPr>
          <w:rFonts w:hint="default" w:ascii="Times New Roman" w:hAnsi="Times New Roman" w:eastAsia="宋体" w:cs="Times New Roman"/>
          <w:sz w:val="28"/>
          <w:szCs w:val="28"/>
        </w:rPr>
        <w:t>经费</w:t>
      </w:r>
      <w:r>
        <w:rPr>
          <w:rFonts w:hint="default" w:ascii="Times New Roman" w:hAnsi="Times New Roman" w:eastAsia="宋体" w:cs="Times New Roman"/>
          <w:sz w:val="28"/>
          <w:szCs w:val="28"/>
          <w:lang w:eastAsia="zh-CN"/>
        </w:rPr>
        <w:t>支出</w:t>
      </w:r>
      <w:r>
        <w:rPr>
          <w:rFonts w:hint="default" w:ascii="Times New Roman" w:hAnsi="Times New Roman" w:eastAsia="宋体" w:cs="Times New Roman"/>
          <w:sz w:val="28"/>
          <w:szCs w:val="28"/>
        </w:rPr>
        <w:t>预算</w:t>
      </w:r>
    </w:p>
    <w:tbl>
      <w:tblPr>
        <w:tblStyle w:val="6"/>
        <w:tblpPr w:leftFromText="180" w:rightFromText="180" w:vertAnchor="text" w:horzAnchor="page" w:tblpX="1712" w:tblpY="56"/>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1618"/>
        <w:gridCol w:w="242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预算科目</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小计（万元）</w:t>
            </w: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市级专项经费（万元）</w:t>
            </w: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自筹经费（万元）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设备费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材料费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sz w:val="24"/>
                <w:szCs w:val="24"/>
              </w:rPr>
              <w:t>测试化验加工费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sz w:val="24"/>
                <w:szCs w:val="24"/>
              </w:rPr>
              <w:t>燃料动力费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国际</w:t>
            </w:r>
            <w:r>
              <w:rPr>
                <w:rFonts w:hint="default" w:ascii="Times New Roman" w:hAnsi="Times New Roman" w:eastAsia="仿宋_GB2312" w:cs="Times New Roman"/>
                <w:color w:val="auto"/>
                <w:sz w:val="24"/>
                <w:szCs w:val="24"/>
              </w:rPr>
              <w:t>合作与交流费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886" w:type="dxa"/>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sz w:val="24"/>
                <w:szCs w:val="24"/>
              </w:rPr>
              <w:t>出版/文献/信息传播/知识产权事务费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专家咨询费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sz w:val="24"/>
                <w:szCs w:val="24"/>
              </w:rPr>
              <w:t>劳务费</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886"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w:t>
            </w:r>
            <w:r>
              <w:rPr>
                <w:rFonts w:hint="default" w:ascii="Times New Roman" w:hAnsi="Times New Roman" w:eastAsia="仿宋_GB2312" w:cs="Times New Roman"/>
                <w:color w:val="auto"/>
                <w:sz w:val="24"/>
                <w:szCs w:val="24"/>
                <w:lang w:eastAsia="zh-CN"/>
              </w:rPr>
              <w:t>支出（差旅费、会议费等）</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88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合计</w:t>
            </w:r>
          </w:p>
        </w:tc>
        <w:tc>
          <w:tcPr>
            <w:tcW w:w="16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4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c>
          <w:tcPr>
            <w:tcW w:w="212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058" w:type="dxa"/>
            <w:gridSpan w:val="4"/>
            <w:vAlign w:val="center"/>
          </w:tcPr>
          <w:p>
            <w:pPr>
              <w:keepNext w:val="0"/>
              <w:keepLines w:val="0"/>
              <w:suppressLineNumbers w:val="0"/>
              <w:spacing w:before="0" w:beforeAutospacing="0" w:after="0" w:afterAutospacing="0"/>
              <w:ind w:left="0" w:right="0" w:firstLine="480" w:firstLineChars="20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eastAsia="zh-CN"/>
              </w:rPr>
              <w:t>经费预算按照《</w:t>
            </w:r>
            <w:r>
              <w:rPr>
                <w:rFonts w:hint="default" w:ascii="Times New Roman" w:hAnsi="Times New Roman" w:eastAsia="仿宋_GB2312" w:cs="Times New Roman"/>
                <w:color w:val="auto"/>
                <w:sz w:val="24"/>
                <w:szCs w:val="24"/>
                <w:lang w:val="en-US" w:eastAsia="zh-CN"/>
              </w:rPr>
              <w:t>财政部 科技部关于调整国家科技计划和公益性行业科研专项经费管理办法若干规定的通知》（财教</w:t>
            </w:r>
            <w:r>
              <w:rPr>
                <w:rFonts w:hint="default" w:ascii="Times New Roman" w:hAnsi="Times New Roman" w:eastAsia="仿宋_GB2312" w:cs="Times New Roman"/>
                <w:b w:val="0"/>
                <w:i w:val="0"/>
                <w:caps w:val="0"/>
                <w:color w:val="auto"/>
                <w:spacing w:val="0"/>
                <w:sz w:val="24"/>
                <w:szCs w:val="24"/>
              </w:rPr>
              <w:t>[2011]434号）执行</w:t>
            </w:r>
            <w:r>
              <w:rPr>
                <w:rFonts w:hint="default" w:ascii="Times New Roman" w:hAnsi="Times New Roman" w:eastAsia="仿宋_GB2312" w:cs="Times New Roman"/>
                <w:b w:val="0"/>
                <w:i w:val="0"/>
                <w:caps w:val="0"/>
                <w:color w:val="auto"/>
                <w:spacing w:val="0"/>
                <w:sz w:val="24"/>
                <w:szCs w:val="24"/>
                <w:lang w:eastAsia="zh-CN"/>
              </w:rPr>
              <w:t>。</w:t>
            </w:r>
          </w:p>
        </w:tc>
      </w:tr>
    </w:tbl>
    <w:p>
      <w:pPr>
        <w:spacing w:line="360" w:lineRule="auto"/>
        <w:rPr>
          <w:rFonts w:hint="default" w:ascii="Times New Roman" w:hAnsi="Times New Roman" w:eastAsia="黑体" w:cs="Times New Roman"/>
          <w:bCs/>
          <w:sz w:val="28"/>
        </w:rPr>
      </w:pPr>
    </w:p>
    <w:p>
      <w:pPr>
        <w:spacing w:line="360" w:lineRule="auto"/>
        <w:rPr>
          <w:rFonts w:hint="default" w:ascii="Times New Roman" w:hAnsi="Times New Roman" w:eastAsia="宋体" w:cs="Times New Roman"/>
          <w:bCs/>
          <w:sz w:val="28"/>
          <w:lang w:eastAsia="zh-CN"/>
        </w:rPr>
      </w:pPr>
    </w:p>
    <w:p>
      <w:pPr>
        <w:spacing w:line="360" w:lineRule="auto"/>
        <w:rPr>
          <w:rFonts w:hint="default" w:ascii="Times New Roman" w:hAnsi="Times New Roman" w:eastAsia="宋体" w:cs="Times New Roman"/>
          <w:bCs/>
          <w:sz w:val="28"/>
        </w:rPr>
      </w:pPr>
      <w:r>
        <w:rPr>
          <w:rFonts w:hint="default" w:ascii="Times New Roman" w:hAnsi="Times New Roman" w:eastAsia="宋体" w:cs="Times New Roman"/>
          <w:bCs/>
          <w:sz w:val="28"/>
          <w:lang w:eastAsia="zh-CN"/>
        </w:rPr>
        <w:t>七</w:t>
      </w:r>
      <w:r>
        <w:rPr>
          <w:rFonts w:hint="default" w:ascii="Times New Roman" w:hAnsi="Times New Roman" w:eastAsia="宋体" w:cs="Times New Roman"/>
          <w:bCs/>
          <w:sz w:val="28"/>
        </w:rPr>
        <w:t>、</w:t>
      </w:r>
      <w:r>
        <w:rPr>
          <w:rFonts w:hint="default" w:ascii="Times New Roman" w:hAnsi="Times New Roman" w:eastAsia="宋体" w:cs="Times New Roman"/>
          <w:bCs/>
          <w:sz w:val="28"/>
          <w:lang w:eastAsia="zh-CN"/>
        </w:rPr>
        <w:t>审核</w:t>
      </w:r>
      <w:r>
        <w:rPr>
          <w:rFonts w:hint="default" w:ascii="Times New Roman" w:hAnsi="Times New Roman" w:eastAsia="宋体" w:cs="Times New Roman"/>
          <w:bCs/>
          <w:sz w:val="28"/>
        </w:rPr>
        <w:t>意见</w:t>
      </w:r>
    </w:p>
    <w:tbl>
      <w:tblPr>
        <w:tblStyle w:val="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7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27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参与单位意见</w:t>
            </w:r>
          </w:p>
        </w:tc>
        <w:tc>
          <w:tcPr>
            <w:tcW w:w="7940" w:type="dxa"/>
            <w:vAlign w:val="top"/>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firstLine="6480" w:firstLineChars="2700"/>
              <w:jc w:val="both"/>
              <w:rPr>
                <w:rFonts w:hint="default" w:ascii="Times New Roman" w:hAnsi="Times New Roman" w:eastAsia="仿宋_GB2312" w:cs="Times New Roman"/>
                <w:sz w:val="24"/>
              </w:rPr>
            </w:pPr>
          </w:p>
          <w:p>
            <w:pPr>
              <w:ind w:firstLine="6480" w:firstLineChars="2700"/>
              <w:jc w:val="both"/>
              <w:rPr>
                <w:rFonts w:hint="default" w:ascii="Times New Roman" w:hAnsi="Times New Roman" w:eastAsia="仿宋_GB2312" w:cs="Times New Roman"/>
                <w:sz w:val="24"/>
              </w:rPr>
            </w:pPr>
          </w:p>
          <w:p>
            <w:pPr>
              <w:ind w:firstLine="6480" w:firstLineChars="2700"/>
              <w:jc w:val="both"/>
              <w:rPr>
                <w:rFonts w:hint="default" w:ascii="Times New Roman" w:hAnsi="Times New Roman" w:eastAsia="仿宋_GB2312" w:cs="Times New Roman"/>
                <w:sz w:val="24"/>
              </w:rPr>
            </w:pPr>
          </w:p>
          <w:p>
            <w:pPr>
              <w:ind w:firstLine="6480" w:firstLineChars="27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p>
            <w:pPr>
              <w:rPr>
                <w:rFonts w:hint="default" w:ascii="Times New Roman" w:hAnsi="Times New Roman" w:eastAsia="仿宋_GB2312" w:cs="Times New Roman"/>
                <w:sz w:val="24"/>
              </w:rPr>
            </w:pPr>
            <w:r>
              <w:rPr>
                <w:rFonts w:hint="default" w:ascii="Times New Roman" w:hAnsi="Times New Roman" w:eastAsia="仿宋_GB2312" w:cs="Times New Roman"/>
                <w:spacing w:val="-20"/>
                <w:sz w:val="24"/>
              </w:rPr>
              <w:t>负责人签名</w:t>
            </w:r>
            <w:r>
              <w:rPr>
                <w:rFonts w:hint="default" w:ascii="Times New Roman" w:hAnsi="Times New Roman" w:eastAsia="仿宋_GB2312" w:cs="Times New Roman"/>
                <w:sz w:val="24"/>
              </w:rPr>
              <w:t>：</w:t>
            </w:r>
          </w:p>
          <w:p>
            <w:pPr>
              <w:ind w:firstLine="480"/>
              <w:jc w:val="center"/>
              <w:rPr>
                <w:rFonts w:hint="default" w:ascii="Times New Roman" w:hAnsi="Times New Roman" w:cs="Times New Roman"/>
                <w:sz w:val="28"/>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jc w:val="center"/>
        </w:trPr>
        <w:tc>
          <w:tcPr>
            <w:tcW w:w="1279" w:type="dxa"/>
            <w:vAlign w:val="center"/>
          </w:tcPr>
          <w:p>
            <w:pPr>
              <w:ind w:firstLine="1440" w:firstLineChars="60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申申报单位意见</w:t>
            </w:r>
          </w:p>
        </w:tc>
        <w:tc>
          <w:tcPr>
            <w:tcW w:w="7940" w:type="dxa"/>
            <w:vAlign w:val="top"/>
          </w:tcPr>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lang w:eastAsia="zh-CN"/>
              </w:rPr>
            </w:pPr>
          </w:p>
          <w:p>
            <w:pPr>
              <w:jc w:val="left"/>
              <w:rPr>
                <w:rFonts w:hint="default" w:ascii="Times New Roman" w:hAnsi="Times New Roman" w:eastAsia="仿宋_GB2312" w:cs="Times New Roman"/>
                <w:sz w:val="24"/>
                <w:lang w:eastAsia="zh-CN"/>
              </w:rPr>
            </w:pPr>
          </w:p>
          <w:p>
            <w:pPr>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负责人签名：</w:t>
            </w:r>
            <w:r>
              <w:rPr>
                <w:rFonts w:hint="default" w:ascii="Times New Roman" w:hAnsi="Times New Roman" w:eastAsia="仿宋_GB2312" w:cs="Times New Roman"/>
                <w:sz w:val="24"/>
                <w:lang w:val="en-US" w:eastAsia="zh-CN"/>
              </w:rPr>
              <w:t xml:space="preserve">                                  （盖章）</w:t>
            </w:r>
          </w:p>
          <w:p>
            <w:pPr>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1279" w:type="dxa"/>
            <w:vAlign w:val="center"/>
          </w:tcPr>
          <w:p>
            <w:pPr>
              <w:ind w:firstLine="1440" w:firstLineChars="60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推推荐单位意见</w:t>
            </w:r>
          </w:p>
        </w:tc>
        <w:tc>
          <w:tcPr>
            <w:tcW w:w="7940" w:type="dxa"/>
            <w:vAlign w:val="top"/>
          </w:tcPr>
          <w:p>
            <w:pPr>
              <w:ind w:firstLine="480"/>
              <w:jc w:val="left"/>
              <w:rPr>
                <w:rFonts w:hint="default" w:ascii="Times New Roman" w:hAnsi="Times New Roman" w:eastAsia="仿宋_GB2312" w:cs="Times New Roman"/>
                <w:sz w:val="24"/>
              </w:rPr>
            </w:pPr>
          </w:p>
          <w:p>
            <w:pPr>
              <w:ind w:firstLine="480"/>
              <w:jc w:val="left"/>
              <w:rPr>
                <w:rFonts w:hint="default" w:ascii="Times New Roman" w:hAnsi="Times New Roman" w:eastAsia="仿宋_GB2312" w:cs="Times New Roman"/>
                <w:sz w:val="24"/>
              </w:rPr>
            </w:pPr>
          </w:p>
          <w:p>
            <w:pPr>
              <w:ind w:firstLine="480"/>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负责人签名：</w:t>
            </w:r>
            <w:r>
              <w:rPr>
                <w:rFonts w:hint="default" w:ascii="Times New Roman" w:hAnsi="Times New Roman" w:eastAsia="仿宋_GB2312" w:cs="Times New Roman"/>
                <w:sz w:val="24"/>
                <w:lang w:val="en-US" w:eastAsia="zh-CN"/>
              </w:rPr>
              <w:t xml:space="preserve">                                  （盖章）</w:t>
            </w:r>
          </w:p>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                                            年   月   日</w:t>
            </w:r>
          </w:p>
        </w:tc>
      </w:tr>
    </w:tbl>
    <w:p>
      <w:pPr>
        <w:ind w:left="-359" w:leftChars="-171"/>
        <w:rPr>
          <w:rFonts w:hint="default" w:ascii="Times New Roman" w:hAnsi="Times New Roman" w:eastAsia="黑体" w:cs="Times New Roman"/>
          <w:b/>
          <w:bCs/>
          <w:color w:val="000000"/>
          <w:sz w:val="28"/>
        </w:rPr>
      </w:pPr>
    </w:p>
    <w:p>
      <w:pPr>
        <w:spacing w:line="360" w:lineRule="auto"/>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lang w:eastAsia="zh-CN"/>
        </w:rPr>
        <w:t>八</w:t>
      </w:r>
      <w:r>
        <w:rPr>
          <w:rFonts w:hint="default" w:ascii="Times New Roman" w:hAnsi="Times New Roman" w:eastAsia="宋体" w:cs="Times New Roman"/>
          <w:bCs/>
          <w:sz w:val="28"/>
          <w:szCs w:val="28"/>
        </w:rPr>
        <w:t>、重点项目附件材料清单</w:t>
      </w:r>
    </w:p>
    <w:tbl>
      <w:tblPr>
        <w:tblStyle w:val="5"/>
        <w:tblW w:w="91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4"/>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附件材料名称</w:t>
            </w:r>
          </w:p>
        </w:tc>
        <w:tc>
          <w:tcPr>
            <w:tcW w:w="23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sz w:val="24"/>
                <w:szCs w:val="20"/>
                <w:lang w:bidi="ar"/>
              </w:rPr>
            </w:pPr>
            <w:r>
              <w:rPr>
                <w:rFonts w:hint="default" w:ascii="Times New Roman" w:hAnsi="Times New Roman" w:eastAsia="仿宋_GB2312" w:cs="Times New Roman"/>
                <w:sz w:val="24"/>
                <w:szCs w:val="24"/>
                <w:lang w:eastAsia="zh-CN"/>
              </w:rPr>
              <w:t>娄底市科技创新项目申报单位诚信承诺书</w:t>
            </w:r>
            <w:r>
              <w:rPr>
                <w:rFonts w:hint="default" w:ascii="Times New Roman" w:hAnsi="Times New Roman" w:eastAsia="宋体" w:cs="Times New Roman"/>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仿宋_GB2312" w:cs="Times New Roman"/>
                <w:sz w:val="24"/>
                <w:szCs w:val="20"/>
                <w:lang w:bidi="ar"/>
              </w:rPr>
            </w:pPr>
            <w:r>
              <w:rPr>
                <w:rFonts w:hint="default" w:ascii="Times New Roman" w:hAnsi="Times New Roman" w:eastAsia="仿宋_GB2312" w:cs="Times New Roman"/>
                <w:bCs/>
                <w:sz w:val="24"/>
                <w:szCs w:val="24"/>
                <w:lang w:val="en-US" w:eastAsia="zh-CN"/>
              </w:rPr>
              <w:t>娄底市</w:t>
            </w:r>
            <w:r>
              <w:rPr>
                <w:rFonts w:hint="default" w:ascii="Times New Roman" w:hAnsi="Times New Roman" w:eastAsia="仿宋_GB2312" w:cs="Times New Roman"/>
                <w:bCs/>
                <w:sz w:val="24"/>
                <w:szCs w:val="24"/>
                <w:lang w:val="en-US"/>
              </w:rPr>
              <w:t>科技</w:t>
            </w:r>
            <w:r>
              <w:rPr>
                <w:rFonts w:hint="default" w:ascii="Times New Roman" w:hAnsi="Times New Roman" w:eastAsia="仿宋_GB2312" w:cs="Times New Roman"/>
                <w:bCs/>
                <w:sz w:val="24"/>
                <w:szCs w:val="24"/>
                <w:lang w:val="en-US" w:eastAsia="zh-CN"/>
              </w:rPr>
              <w:t>创新项目项目负责人</w:t>
            </w:r>
            <w:r>
              <w:rPr>
                <w:rFonts w:hint="default" w:ascii="Times New Roman" w:hAnsi="Times New Roman" w:eastAsia="仿宋_GB2312" w:cs="Times New Roman"/>
                <w:bCs/>
                <w:sz w:val="24"/>
                <w:szCs w:val="24"/>
              </w:rPr>
              <w:t>诚信承诺书*</w:t>
            </w:r>
          </w:p>
        </w:tc>
        <w:tc>
          <w:tcPr>
            <w:tcW w:w="23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cs="Times New Roman"/>
                <w:sz w:val="24"/>
                <w:szCs w:val="20"/>
                <w:lang w:val="en-US" w:eastAsia="zh-CN" w:bidi="ar"/>
              </w:rPr>
            </w:pPr>
            <w:r>
              <w:rPr>
                <w:rFonts w:hint="default" w:ascii="Times New Roman" w:hAnsi="Times New Roman" w:eastAsia="仿宋_GB2312" w:cs="Times New Roman"/>
                <w:sz w:val="24"/>
                <w:szCs w:val="20"/>
                <w:lang w:val="en-US" w:eastAsia="zh-CN" w:bidi="ar"/>
              </w:rPr>
              <w:t xml:space="preserve">  可行性研究报告</w:t>
            </w:r>
            <w:r>
              <w:rPr>
                <w:rFonts w:hint="default" w:ascii="Times New Roman" w:hAnsi="Times New Roman" w:eastAsia="仿宋_GB2312" w:cs="Times New Roman"/>
                <w:sz w:val="24"/>
                <w:szCs w:val="24"/>
                <w:lang w:val="en-US" w:eastAsia="zh-CN" w:bidi="ar"/>
              </w:rPr>
              <w:t xml:space="preserve"> </w:t>
            </w:r>
            <w:r>
              <w:rPr>
                <w:rFonts w:hint="default" w:ascii="Times New Roman" w:hAnsi="Times New Roman" w:eastAsia="宋体" w:cs="Times New Roman"/>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lang w:val="en-US" w:eastAsia="zh-CN"/>
              </w:rPr>
            </w:pPr>
            <w:r>
              <w:rPr>
                <w:rFonts w:hint="default" w:ascii="Times New Roman" w:hAnsi="Times New Roman" w:eastAsia="仿宋_GB2312" w:cs="Times New Roman"/>
                <w:sz w:val="24"/>
                <w:szCs w:val="20"/>
                <w:lang w:bidi="ar"/>
              </w:rPr>
              <w:t>企业营业执照</w:t>
            </w:r>
            <w:r>
              <w:rPr>
                <w:rFonts w:hint="default" w:ascii="Times New Roman" w:hAnsi="Times New Roman" w:eastAsia="仿宋_GB2312" w:cs="Times New Roman"/>
                <w:sz w:val="24"/>
                <w:szCs w:val="20"/>
                <w:lang w:val="en-US" w:eastAsia="zh-CN" w:bidi="ar"/>
              </w:rPr>
              <w:t xml:space="preserve">  </w:t>
            </w:r>
            <w:r>
              <w:rPr>
                <w:rFonts w:hint="default" w:ascii="Times New Roman" w:hAnsi="Times New Roman" w:eastAsia="仿宋_GB2312" w:cs="Times New Roman"/>
                <w:sz w:val="24"/>
                <w:szCs w:val="24"/>
                <w:lang w:val="en-US" w:eastAsia="zh-CN" w:bidi="ar"/>
              </w:rPr>
              <w:t xml:space="preserve"> </w:t>
            </w:r>
            <w:r>
              <w:rPr>
                <w:rFonts w:hint="default" w:ascii="Times New Roman" w:hAnsi="Times New Roman" w:eastAsia="宋体" w:cs="Times New Roman"/>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lang w:bidi="ar"/>
              </w:rPr>
            </w:pPr>
            <w:r>
              <w:rPr>
                <w:rFonts w:hint="default" w:ascii="Times New Roman" w:hAnsi="Times New Roman" w:eastAsia="仿宋_GB2312" w:cs="Times New Roman"/>
                <w:sz w:val="24"/>
                <w:szCs w:val="20"/>
                <w:lang w:eastAsia="zh-CN" w:bidi="ar"/>
              </w:rPr>
              <w:t>纳税证明（纳税申报表或税收完税证明）</w:t>
            </w:r>
            <w:r>
              <w:rPr>
                <w:rFonts w:hint="default" w:ascii="Times New Roman" w:hAnsi="Times New Roman" w:eastAsia="宋体" w:cs="Times New Roman"/>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财务报表</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高新技术企业证书</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科技成果鉴定</w:t>
            </w:r>
            <w:r>
              <w:rPr>
                <w:rFonts w:hint="default" w:ascii="Times New Roman" w:hAnsi="Times New Roman" w:eastAsia="仿宋_GB2312" w:cs="Times New Roman"/>
                <w:sz w:val="24"/>
                <w:szCs w:val="20"/>
                <w:lang w:eastAsia="zh-CN" w:bidi="ar"/>
              </w:rPr>
              <w:t>（评价）</w:t>
            </w:r>
            <w:r>
              <w:rPr>
                <w:rFonts w:hint="default" w:ascii="Times New Roman" w:hAnsi="Times New Roman" w:eastAsia="仿宋_GB2312" w:cs="Times New Roman"/>
                <w:sz w:val="24"/>
                <w:szCs w:val="20"/>
                <w:lang w:bidi="ar"/>
              </w:rPr>
              <w:t>证书</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专利证书</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技术检测报告</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技术查新报告</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特殊行业或产品许可证、登记证</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获奖证书</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列入国家、省计划文件或证书</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环保证明</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用户意见</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ind w:firstLine="249" w:firstLineChars="104"/>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lang w:bidi="ar"/>
              </w:rPr>
              <w:t>其他附件</w:t>
            </w:r>
          </w:p>
        </w:tc>
        <w:tc>
          <w:tcPr>
            <w:tcW w:w="231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85AC4"/>
    <w:rsid w:val="05485AC4"/>
    <w:rsid w:val="08574910"/>
    <w:rsid w:val="60FF68EF"/>
    <w:rsid w:val="68B35639"/>
    <w:rsid w:val="78BE2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link w:val="8"/>
    <w:semiHidden/>
    <w:uiPriority w:val="0"/>
    <w:rPr>
      <w:rFonts w:ascii="Tahoma" w:hAnsi="Tahoma"/>
      <w:kern w:val="0"/>
      <w:sz w:val="24"/>
      <w:szCs w:val="20"/>
    </w:rPr>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Char Char1 Char Char Char Char Char Char Char Char Char Char Char Char Char Char Char Char"/>
    <w:basedOn w:val="1"/>
    <w:link w:val="7"/>
    <w:qFormat/>
    <w:uiPriority w:val="0"/>
    <w:pPr>
      <w:adjustRightInd w:val="0"/>
      <w:spacing w:line="360" w:lineRule="atLeast"/>
      <w:jc w:val="left"/>
      <w:textAlignment w:val="baseline"/>
    </w:pPr>
    <w:rPr>
      <w:rFonts w:ascii="Tahoma" w:hAnsi="Tahoma"/>
      <w:kern w:val="0"/>
      <w:sz w:val="24"/>
      <w:szCs w:val="2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2019-11-15T06:51:00Z</dcterms:created>
  <dc:creator>Administrator</dc:creator>
  <cp:lastModifiedBy>Alyssa1419665488</cp:lastModifiedBy>
  <dcterms:modified xsi:type="dcterms:W3CDTF">2019-11-15T10:43:05Z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