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转运床参数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推荐品牌：江苏富朗特 FA-800A、厚福B01、鑫江医疗 xj-20113-c3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1、规格：全长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1930mm，宽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663mm，高低升降5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0—850mm，背部升降0—70°。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2、安全工作载荷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170KG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3、背部升降系统：背部升降采用静音气弹簧控制。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4、高低调节：金属材质摇杆系统，过载保护功能，不易折断。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5、床板：PP树脂成型制品。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6、框架：采用钢制/部分铝制品制成。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7、护栏板： PP树脂成型两侧护栏板，高度300mm，可以水平固定，增加床体宽度，让输液者的手臂有舒适的放置处；有双安全锁进行锁定，防止误操作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8、护栏板上设有角度显示；两侧护栏板中间有凹槽，防止导管滑落。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护栏每一边都由五个压铸铝组装而成，由11个不锈钢铆钉铆接而成强度好，压铸铝表面有透明防氧化层。铝压铸一体成型护栏支架。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10、脚轮：四个直径150mm的进口双面脚轮，推车四角都有脚轮控制系统，一脚制动，四轮同时固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11、中控刹车连动杆采用一体化圆管成型。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12、独立的中心第五轮系统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推车的两侧都安装有控制踏杆。第五轮有弹簧减震机构，通过颠簸路面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时实现减震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13、床体下有二段式托盘，设有漏水孔，托盘能承重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10Kg。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14、输液架收藏架，固定收藏输液架，用氩弧焊焊接，收藏架内有塑料套管防止输液架与收藏管碰撞。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15、氧气瓶搁架，可放置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升的氧气瓶并且可以进行旋转。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16、转运床垫：面料表面防水处理，易于清洗，四角装有拉链，外部面料可水洗；防静电3段式构造，只需一人操作即可以平行对接和转运病人。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17、一个床标配两个原厂床垫。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、床侧边有两个不锈钢冲压件，上面有6个U型孔可以放置尿滴架挂钩。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0" w:leftChars="200" w:hanging="480" w:hanging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商务参数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15天内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*5、质保与售后：出具原厂售后质保承诺书，质保三年，质保期内每年巡检两次。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6、供应商提供所投标设备在三甲医院的业绩证明。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0717B"/>
    <w:multiLevelType w:val="singleLevel"/>
    <w:tmpl w:val="C71071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B3C"/>
    <w:rsid w:val="000871D3"/>
    <w:rsid w:val="0012749B"/>
    <w:rsid w:val="0019746E"/>
    <w:rsid w:val="001A4AD2"/>
    <w:rsid w:val="001B71E1"/>
    <w:rsid w:val="00207511"/>
    <w:rsid w:val="002E4D22"/>
    <w:rsid w:val="00390B1A"/>
    <w:rsid w:val="00405D86"/>
    <w:rsid w:val="00410A38"/>
    <w:rsid w:val="00481ADD"/>
    <w:rsid w:val="004846DC"/>
    <w:rsid w:val="004D6A3B"/>
    <w:rsid w:val="00503D1C"/>
    <w:rsid w:val="00506412"/>
    <w:rsid w:val="00570321"/>
    <w:rsid w:val="005F2913"/>
    <w:rsid w:val="00672FBC"/>
    <w:rsid w:val="00677B3C"/>
    <w:rsid w:val="00687DF4"/>
    <w:rsid w:val="00767BF2"/>
    <w:rsid w:val="007749F7"/>
    <w:rsid w:val="007D499A"/>
    <w:rsid w:val="00965630"/>
    <w:rsid w:val="009A5263"/>
    <w:rsid w:val="00A114C7"/>
    <w:rsid w:val="00A4094B"/>
    <w:rsid w:val="00BB4A5F"/>
    <w:rsid w:val="00C16EF8"/>
    <w:rsid w:val="00C45F79"/>
    <w:rsid w:val="00CF6329"/>
    <w:rsid w:val="00D96BA4"/>
    <w:rsid w:val="00DD4FDA"/>
    <w:rsid w:val="00E63CFD"/>
    <w:rsid w:val="00EE5AD8"/>
    <w:rsid w:val="00FD700A"/>
    <w:rsid w:val="00FE2CAE"/>
    <w:rsid w:val="00FF57E7"/>
    <w:rsid w:val="0A3D55C7"/>
    <w:rsid w:val="0BE52252"/>
    <w:rsid w:val="15A56AC6"/>
    <w:rsid w:val="22024D5B"/>
    <w:rsid w:val="25BD74DA"/>
    <w:rsid w:val="2BA850D7"/>
    <w:rsid w:val="3A262FFD"/>
    <w:rsid w:val="537B424D"/>
    <w:rsid w:val="5B5E3746"/>
    <w:rsid w:val="6D7024FA"/>
    <w:rsid w:val="76725A30"/>
    <w:rsid w:val="7B317F0A"/>
    <w:rsid w:val="7D4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F60D0-AEC5-4B0B-AA5B-313119F2D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156</Words>
  <Characters>892</Characters>
  <Lines>7</Lines>
  <Paragraphs>2</Paragraphs>
  <TotalTime>2</TotalTime>
  <ScaleCrop>false</ScaleCrop>
  <LinksUpToDate>false</LinksUpToDate>
  <CharactersWithSpaces>1046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2018-05-03T02:19:00Z</dcterms:created>
  <dc:creator>admin</dc:creator>
  <cp:lastModifiedBy>日子</cp:lastModifiedBy>
  <cp:lastPrinted>2022-03-22T08:12:56Z</cp:lastPrinted>
  <dcterms:modified xsi:type="dcterms:W3CDTF">2022-03-22T08:23:03Z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