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（藻酸盐搅拌机公开挂网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藻酸盐搅拌机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藻酸盐搅拌机</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藻酸盐搅拌机</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微电脑控制，操作简便。</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搅拌后的印模材无气泡、弹性好、取模清晰。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取模精确,仅用8－19秒，完成印模材搅拌全过程。</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调拌效果三种电脑记忆设定8秒，10秒，及12秒内建（最高运转时间为≤16秒），随时待机使用，也可任意自行调整或设定搅拌时间；</w:t>
      </w:r>
      <w:r>
        <w:rPr>
          <w:rFonts w:hint="eastAsia" w:ascii="宋体" w:hAnsi="宋体" w:eastAsia="宋体" w:cs="宋体"/>
          <w:color w:val="auto"/>
          <w:sz w:val="24"/>
          <w:szCs w:val="24"/>
          <w:lang w:val="en-US" w:eastAsia="zh-CN"/>
        </w:rPr>
        <w:t>定时器</w:t>
      </w:r>
      <w:r>
        <w:rPr>
          <w:rFonts w:hint="eastAsia" w:ascii="宋体" w:hAnsi="宋体" w:eastAsia="宋体" w:cs="宋体"/>
          <w:color w:val="auto"/>
          <w:sz w:val="24"/>
          <w:szCs w:val="24"/>
          <w:lang w:eastAsia="zh-CN"/>
        </w:rPr>
        <w:t>1～16秒可调</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电源：AC220V</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60Hz；AC110V</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50Hz。</w:t>
      </w:r>
    </w:p>
    <w:p>
      <w:pPr>
        <w:keepNext w:val="0"/>
        <w:keepLines w:val="0"/>
        <w:pageBreakBefore w:val="0"/>
        <w:kinsoku/>
        <w:wordWrap/>
        <w:overflowPunct/>
        <w:topLinePunct w:val="0"/>
        <w:autoSpaceDE/>
        <w:autoSpaceDN/>
        <w:bidi w:val="0"/>
        <w:adjustRightInd/>
        <w:snapToGrid/>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功率：≤</w:t>
      </w:r>
      <w:r>
        <w:rPr>
          <w:rFonts w:hint="eastAsia" w:ascii="宋体" w:hAnsi="宋体" w:eastAsia="宋体" w:cs="宋体"/>
          <w:color w:val="auto"/>
          <w:sz w:val="24"/>
          <w:szCs w:val="24"/>
          <w:lang w:eastAsia="zh-CN"/>
        </w:rPr>
        <w:t>400W</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设备工作方式：间歇式工作</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eastAsia="zh-CN"/>
        </w:rPr>
        <w:t>设备安全类型：</w:t>
      </w:r>
      <w:r>
        <w:rPr>
          <w:rFonts w:hint="eastAsia" w:ascii="宋体" w:hAnsi="宋体" w:eastAsia="宋体" w:cs="宋体"/>
          <w:color w:val="auto"/>
          <w:sz w:val="24"/>
          <w:szCs w:val="24"/>
          <w:lang w:val="en-US" w:eastAsia="zh-CN"/>
        </w:rPr>
        <w:t>I类</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速：≥3400转/分（60Hz）、≥</w:t>
      </w:r>
      <w:r>
        <w:rPr>
          <w:rFonts w:hint="eastAsia" w:ascii="宋体" w:hAnsi="宋体" w:eastAsia="宋体" w:cs="宋体"/>
          <w:color w:val="auto"/>
          <w:sz w:val="24"/>
          <w:szCs w:val="24"/>
          <w:lang w:val="en-US" w:eastAsia="zh-CN"/>
        </w:rPr>
        <w:t>2850转/分（50HZ）</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配置清单</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主  机</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一台</w:t>
      </w:r>
      <w:r>
        <w:rPr>
          <w:rFonts w:hint="eastAsia" w:asciiTheme="majorEastAsia" w:hAnsiTheme="majorEastAsia" w:eastAsiaTheme="majorEastAsia" w:cstheme="majorEastAsia"/>
          <w:b w:val="0"/>
          <w:bCs w:val="0"/>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电源线</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一根</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搅拌碗</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四个</w:t>
      </w:r>
      <w:r>
        <w:rPr>
          <w:rFonts w:hint="eastAsia" w:asciiTheme="majorEastAsia" w:hAnsiTheme="majorEastAsia" w:eastAsiaTheme="majorEastAsia" w:cstheme="majorEastAsia"/>
          <w:b w:val="0"/>
          <w:bCs w:val="0"/>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调  棒</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一个</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调拌刀</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一个</w:t>
      </w:r>
      <w:r>
        <w:rPr>
          <w:rFonts w:hint="eastAsia" w:asciiTheme="majorEastAsia" w:hAnsiTheme="majorEastAsia" w:eastAsiaTheme="majorEastAsia" w:cstheme="majorEastAsia"/>
          <w:b w:val="0"/>
          <w:bCs w:val="0"/>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供水壶</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一个</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置物筒（附磁铁）</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一个</w:t>
      </w:r>
      <w:r>
        <w:rPr>
          <w:rFonts w:hint="eastAsia" w:asciiTheme="majorEastAsia" w:hAnsiTheme="majorEastAsia" w:eastAsiaTheme="majorEastAsia" w:cstheme="majorEastAsia"/>
          <w:b w:val="0"/>
          <w:bCs w:val="0"/>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固定螺丝</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四套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80" w:firstLineChars="200"/>
        <w:jc w:val="both"/>
        <w:textAlignment w:val="auto"/>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使用说明书、保修卡、合格证</w:t>
      </w:r>
      <w:r>
        <w:rPr>
          <w:rFonts w:hint="eastAsia" w:asciiTheme="majorEastAsia" w:hAnsiTheme="majorEastAsia" w:eastAsiaTheme="majorEastAsia" w:cstheme="majorEastAsia"/>
          <w:b w:val="0"/>
          <w:bCs w:val="0"/>
          <w:sz w:val="24"/>
          <w:szCs w:val="24"/>
          <w:lang w:val="en-US" w:eastAsia="zh-CN"/>
        </w:rPr>
        <w:tab/>
      </w:r>
      <w:r>
        <w:rPr>
          <w:rFonts w:hint="eastAsia" w:asciiTheme="majorEastAsia" w:hAnsiTheme="majorEastAsia" w:eastAsiaTheme="majorEastAsia" w:cstheme="majorEastAsia"/>
          <w:b w:val="0"/>
          <w:bCs w:val="0"/>
          <w:sz w:val="24"/>
          <w:szCs w:val="24"/>
          <w:lang w:val="en-US" w:eastAsia="zh-CN"/>
        </w:rPr>
        <w:t>各一份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藻酸盐搅拌机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藻酸盐搅拌机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藻酸盐搅拌机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5.1 本合同设</w:t>
      </w:r>
      <w:r>
        <w:rPr>
          <w:rFonts w:hint="eastAsia" w:ascii="宋体" w:hAnsi="宋体" w:eastAsia="宋体" w:cs="宋体"/>
          <w:color w:val="000000" w:themeColor="text1"/>
          <w:sz w:val="24"/>
          <w:szCs w:val="24"/>
          <w:lang w:val="en-US" w:eastAsia="zh-CN"/>
          <w14:textFill>
            <w14:solidFill>
              <w14:schemeClr w14:val="tx1"/>
            </w14:solidFill>
          </w14:textFill>
        </w:rPr>
        <w:t>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贰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w:t>
      </w:r>
      <w:r>
        <w:rPr>
          <w:rFonts w:hint="eastAsia" w:ascii="宋体" w:hAnsi="宋体" w:eastAsia="宋体" w:cs="宋体"/>
          <w:color w:val="000000" w:themeColor="text1"/>
          <w:sz w:val="24"/>
          <w:szCs w:val="24"/>
          <w:lang w:val="en-US" w:eastAsia="zh-CN"/>
          <w14:textFill>
            <w14:solidFill>
              <w14:schemeClr w14:val="tx1"/>
            </w14:solidFill>
          </w14:textFill>
        </w:rPr>
        <w:t>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贰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w:t>
      </w:r>
      <w:bookmarkStart w:id="4" w:name="_GoBack"/>
      <w:bookmarkEnd w:id="4"/>
      <w:r>
        <w:rPr>
          <w:rFonts w:hint="eastAsia" w:ascii="宋体" w:hAnsi="宋体" w:cs="宋体"/>
          <w:color w:val="auto"/>
          <w:sz w:val="30"/>
          <w:szCs w:val="30"/>
          <w:lang w:val="en-US" w:eastAsia="zh-CN"/>
        </w:rPr>
        <w:t xml:space="preserve">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F160B"/>
    <w:multiLevelType w:val="singleLevel"/>
    <w:tmpl w:val="86FF160B"/>
    <w:lvl w:ilvl="0" w:tentative="0">
      <w:start w:val="1"/>
      <w:numFmt w:val="decimal"/>
      <w:lvlText w:val="%1."/>
      <w:lvlJc w:val="left"/>
      <w:pPr>
        <w:tabs>
          <w:tab w:val="left" w:pos="312"/>
        </w:tabs>
      </w:p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F22833F1"/>
    <w:multiLevelType w:val="singleLevel"/>
    <w:tmpl w:val="F22833F1"/>
    <w:lvl w:ilvl="0" w:tentative="0">
      <w:start w:val="1"/>
      <w:numFmt w:val="decimal"/>
      <w:suff w:val="nothing"/>
      <w:lvlText w:val="%1、"/>
      <w:lvlJc w:val="left"/>
    </w:lvl>
  </w:abstractNum>
  <w:abstractNum w:abstractNumId="3">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6176FE"/>
    <w:rsid w:val="06E91EC4"/>
    <w:rsid w:val="0E331420"/>
    <w:rsid w:val="0EDD1643"/>
    <w:rsid w:val="12054909"/>
    <w:rsid w:val="12080B62"/>
    <w:rsid w:val="12994AC5"/>
    <w:rsid w:val="129F447F"/>
    <w:rsid w:val="1AF56B46"/>
    <w:rsid w:val="1F796B24"/>
    <w:rsid w:val="1FE73549"/>
    <w:rsid w:val="20B41DA7"/>
    <w:rsid w:val="28E81B29"/>
    <w:rsid w:val="29404759"/>
    <w:rsid w:val="2C7642D0"/>
    <w:rsid w:val="2DDA1E78"/>
    <w:rsid w:val="2EAB125F"/>
    <w:rsid w:val="2EAC037F"/>
    <w:rsid w:val="2EB67A5C"/>
    <w:rsid w:val="302741D2"/>
    <w:rsid w:val="308B184D"/>
    <w:rsid w:val="340F06E9"/>
    <w:rsid w:val="372F7378"/>
    <w:rsid w:val="397348CD"/>
    <w:rsid w:val="3B3B544D"/>
    <w:rsid w:val="3B654F2B"/>
    <w:rsid w:val="3E584E51"/>
    <w:rsid w:val="429A4992"/>
    <w:rsid w:val="435B161D"/>
    <w:rsid w:val="43B25DAC"/>
    <w:rsid w:val="4B7F39F4"/>
    <w:rsid w:val="4BAE646F"/>
    <w:rsid w:val="4DCD6AB3"/>
    <w:rsid w:val="50540C20"/>
    <w:rsid w:val="51AC28BD"/>
    <w:rsid w:val="55976FB7"/>
    <w:rsid w:val="611B6B1B"/>
    <w:rsid w:val="64133D6A"/>
    <w:rsid w:val="678E4F5D"/>
    <w:rsid w:val="680E122C"/>
    <w:rsid w:val="6DE375E4"/>
    <w:rsid w:val="71584067"/>
    <w:rsid w:val="74566F5C"/>
    <w:rsid w:val="750117A8"/>
    <w:rsid w:val="77423DFF"/>
    <w:rsid w:val="7BBF44BB"/>
    <w:rsid w:val="7BD43BBE"/>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2023-10-17T02:05:30Z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