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D80FE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下肢关节康复器</w:t>
      </w:r>
      <w:r>
        <w:rPr>
          <w:rFonts w:hint="eastAsia"/>
          <w:b/>
          <w:bCs/>
          <w:sz w:val="32"/>
          <w:szCs w:val="32"/>
          <w:lang w:val="en-US" w:eastAsia="zh-CN"/>
        </w:rPr>
        <w:t>招标</w:t>
      </w:r>
      <w:r>
        <w:rPr>
          <w:rFonts w:hint="eastAsia"/>
          <w:b/>
          <w:bCs/>
          <w:sz w:val="32"/>
          <w:szCs w:val="32"/>
        </w:rPr>
        <w:t>参数</w:t>
      </w:r>
    </w:p>
    <w:p w14:paraId="315E1795">
      <w:pPr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一、技术参数</w:t>
      </w:r>
    </w:p>
    <w:p w14:paraId="0D305173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1、</w:t>
      </w:r>
      <w:r>
        <w:rPr>
          <w:rFonts w:hint="eastAsia"/>
          <w:b/>
          <w:bCs/>
          <w:sz w:val="28"/>
          <w:szCs w:val="28"/>
        </w:rPr>
        <w:t>产品特性:</w:t>
      </w:r>
    </w:p>
    <w:p w14:paraId="3A72A8AF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1.1</w:t>
      </w:r>
      <w:r>
        <w:rPr>
          <w:rFonts w:hint="eastAsia"/>
          <w:sz w:val="24"/>
          <w:szCs w:val="24"/>
        </w:rPr>
        <w:t>直流低压启动，安全可靠，可连续运行</w:t>
      </w:r>
    </w:p>
    <w:p w14:paraId="49589C8F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1.2</w:t>
      </w:r>
      <w:r>
        <w:rPr>
          <w:rFonts w:hint="eastAsia"/>
          <w:sz w:val="24"/>
          <w:szCs w:val="24"/>
        </w:rPr>
        <w:t>微电脑智能化控制、液晶显示、功能完善、操作简单</w:t>
      </w:r>
    </w:p>
    <w:p w14:paraId="49E5EDB9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1.3</w:t>
      </w:r>
      <w:r>
        <w:rPr>
          <w:rFonts w:hint="eastAsia"/>
          <w:sz w:val="24"/>
          <w:szCs w:val="24"/>
        </w:rPr>
        <w:t>关节活动角度、速度调节范围、支架调节范围大</w:t>
      </w:r>
    </w:p>
    <w:p w14:paraId="77C0D0AE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1.4</w:t>
      </w:r>
      <w:r>
        <w:rPr>
          <w:rFonts w:hint="eastAsia"/>
          <w:sz w:val="24"/>
          <w:szCs w:val="24"/>
        </w:rPr>
        <w:t>设有定时关机功能</w:t>
      </w:r>
      <w:r>
        <w:rPr>
          <w:rFonts w:hint="eastAsia"/>
          <w:sz w:val="24"/>
          <w:szCs w:val="24"/>
          <w:lang w:val="en-US" w:eastAsia="zh-CN"/>
        </w:rPr>
        <w:t>,</w:t>
      </w:r>
      <w:r>
        <w:rPr>
          <w:rFonts w:hint="eastAsia"/>
          <w:sz w:val="24"/>
          <w:szCs w:val="24"/>
        </w:rPr>
        <w:t>可兼做踝关节</w:t>
      </w:r>
    </w:p>
    <w:p w14:paraId="72F71793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1.5</w:t>
      </w:r>
      <w:r>
        <w:rPr>
          <w:rFonts w:hint="eastAsia"/>
          <w:sz w:val="24"/>
          <w:szCs w:val="24"/>
        </w:rPr>
        <w:t>配有手动控制器，方便患者操作</w:t>
      </w:r>
    </w:p>
    <w:p w14:paraId="0C0C2651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2、</w:t>
      </w:r>
      <w:r>
        <w:rPr>
          <w:rFonts w:hint="eastAsia"/>
          <w:b/>
          <w:bCs/>
          <w:sz w:val="28"/>
          <w:szCs w:val="28"/>
        </w:rPr>
        <w:t>技术</w:t>
      </w:r>
      <w:r>
        <w:rPr>
          <w:rFonts w:hint="eastAsia"/>
          <w:b/>
          <w:bCs/>
          <w:sz w:val="28"/>
          <w:szCs w:val="28"/>
          <w:lang w:val="en-US" w:eastAsia="zh-CN"/>
        </w:rPr>
        <w:t>指标</w:t>
      </w:r>
      <w:r>
        <w:rPr>
          <w:rFonts w:hint="eastAsia"/>
          <w:b/>
          <w:bCs/>
          <w:sz w:val="28"/>
          <w:szCs w:val="28"/>
        </w:rPr>
        <w:t>:</w:t>
      </w:r>
    </w:p>
    <w:p w14:paraId="37851DFF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2.1</w:t>
      </w:r>
      <w:r>
        <w:rPr>
          <w:rFonts w:hint="eastAsia"/>
          <w:sz w:val="24"/>
          <w:szCs w:val="24"/>
        </w:rPr>
        <w:t>关节活动范围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膝:-5°~120°;髋:10°~90°;</w:t>
      </w:r>
    </w:p>
    <w:p w14:paraId="02790DC9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2.2</w:t>
      </w:r>
      <w:r>
        <w:rPr>
          <w:rFonts w:hint="eastAsia"/>
          <w:sz w:val="24"/>
          <w:szCs w:val="24"/>
        </w:rPr>
        <w:t>支架范围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小腿:320-630mm;大腿:220-470mm</w:t>
      </w:r>
    </w:p>
    <w:p w14:paraId="479C7DE8">
      <w:pPr>
        <w:numPr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2.3</w:t>
      </w:r>
      <w:r>
        <w:rPr>
          <w:rFonts w:hint="eastAsia"/>
          <w:sz w:val="24"/>
          <w:szCs w:val="24"/>
        </w:rPr>
        <w:t>运动速度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 xml:space="preserve"> 0°~7°/S，无极调速</w:t>
      </w:r>
    </w:p>
    <w:p w14:paraId="5E66AE2E">
      <w:pPr>
        <w:numPr>
          <w:numId w:val="0"/>
        </w:numPr>
        <w:ind w:left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2.4</w:t>
      </w:r>
      <w:r>
        <w:rPr>
          <w:rFonts w:hint="eastAsia"/>
          <w:sz w:val="24"/>
          <w:szCs w:val="24"/>
        </w:rPr>
        <w:t>定时时间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0~240 分钟(连续可调)</w:t>
      </w:r>
    </w:p>
    <w:p w14:paraId="6D26AC1D">
      <w:pPr>
        <w:numPr>
          <w:numId w:val="0"/>
        </w:numPr>
        <w:ind w:leftChars="0"/>
        <w:rPr>
          <w:sz w:val="24"/>
          <w:szCs w:val="24"/>
        </w:rPr>
      </w:pPr>
    </w:p>
    <w:p w14:paraId="2BEEC286">
      <w:pPr>
        <w:numPr>
          <w:numId w:val="0"/>
        </w:numPr>
        <w:ind w:leftChars="0"/>
        <w:rPr>
          <w:sz w:val="24"/>
          <w:szCs w:val="24"/>
        </w:rPr>
      </w:pPr>
    </w:p>
    <w:p w14:paraId="09E8F866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二、商务参数</w:t>
      </w:r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  <w:sz w:val="24"/>
          <w:szCs w:val="24"/>
          <w:lang w:eastAsia="zh-CN"/>
        </w:rPr>
        <w:t>★1、运输、装卸、培训、安装调试：由中标人负责承担，最终通过使用科室、设备科及相关部门确认验收交付使用。</w:t>
      </w:r>
      <w:r>
        <w:rPr>
          <w:rFonts w:hint="eastAsia"/>
          <w:sz w:val="24"/>
          <w:szCs w:val="24"/>
          <w:lang w:eastAsia="zh-CN"/>
        </w:rPr>
        <w:cr/>
      </w:r>
      <w:r>
        <w:rPr>
          <w:rFonts w:hint="eastAsia"/>
          <w:sz w:val="24"/>
          <w:szCs w:val="24"/>
          <w:lang w:eastAsia="zh-CN"/>
        </w:rPr>
        <w:t>★2、交货时间：按</w:t>
      </w:r>
      <w:r>
        <w:rPr>
          <w:rFonts w:hint="eastAsia"/>
          <w:sz w:val="24"/>
          <w:szCs w:val="24"/>
          <w:lang w:val="en-US" w:eastAsia="zh-CN"/>
        </w:rPr>
        <w:t>合同约定的日期交货。</w:t>
      </w:r>
    </w:p>
    <w:p w14:paraId="1CCF3C18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★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、交货地点：娄底市中心医院</w:t>
      </w:r>
      <w:r>
        <w:rPr>
          <w:rFonts w:hint="eastAsia"/>
          <w:sz w:val="24"/>
          <w:szCs w:val="24"/>
          <w:lang w:val="en-US" w:eastAsia="zh-CN"/>
        </w:rPr>
        <w:t>指定地点</w:t>
      </w:r>
      <w:r>
        <w:rPr>
          <w:rFonts w:hint="eastAsia"/>
          <w:sz w:val="24"/>
          <w:szCs w:val="24"/>
          <w:lang w:eastAsia="zh-CN"/>
        </w:rPr>
        <w:t>。</w:t>
      </w:r>
    </w:p>
    <w:p w14:paraId="2F245418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★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sz w:val="24"/>
          <w:szCs w:val="24"/>
          <w:lang w:val="en-US" w:eastAsia="zh-CN"/>
        </w:rPr>
        <w:t>满2年</w:t>
      </w:r>
      <w:r>
        <w:rPr>
          <w:rFonts w:hint="eastAsia"/>
          <w:sz w:val="24"/>
          <w:szCs w:val="24"/>
          <w:lang w:eastAsia="zh-CN"/>
        </w:rPr>
        <w:t>后支付10%余款给乙方。</w:t>
      </w:r>
      <w:r>
        <w:rPr>
          <w:rFonts w:hint="eastAsia"/>
          <w:sz w:val="24"/>
          <w:szCs w:val="24"/>
          <w:lang w:eastAsia="zh-CN"/>
        </w:rPr>
        <w:cr/>
      </w:r>
      <w:r>
        <w:rPr>
          <w:rFonts w:hint="eastAsia"/>
          <w:sz w:val="24"/>
          <w:szCs w:val="24"/>
          <w:lang w:eastAsia="zh-CN"/>
        </w:rPr>
        <w:t>★5、质保与售后：整机保修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年，终身维修。</w:t>
      </w:r>
      <w:r>
        <w:rPr>
          <w:rFonts w:hint="eastAsia"/>
          <w:sz w:val="24"/>
          <w:szCs w:val="24"/>
          <w:lang w:val="en-US" w:eastAsia="zh-CN"/>
        </w:rPr>
        <w:t>验收时</w:t>
      </w:r>
      <w:r>
        <w:rPr>
          <w:rFonts w:hint="eastAsia"/>
          <w:sz w:val="24"/>
          <w:szCs w:val="24"/>
          <w:lang w:eastAsia="zh-CN"/>
        </w:rPr>
        <w:t>出具原厂售后质保承诺书，质保期内每年巡检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  <w:lang w:eastAsia="zh-CN"/>
        </w:rPr>
        <w:t>次，</w:t>
      </w:r>
      <w:r>
        <w:rPr>
          <w:rFonts w:hint="eastAsia"/>
          <w:sz w:val="24"/>
          <w:szCs w:val="24"/>
          <w:lang w:val="en-US" w:eastAsia="zh-CN"/>
        </w:rPr>
        <w:t>并提交巡检记录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val="zh-CN" w:eastAsia="zh-CN"/>
        </w:rPr>
        <w:t>质保期内</w:t>
      </w:r>
      <w:r>
        <w:rPr>
          <w:rFonts w:hint="eastAsia"/>
          <w:sz w:val="24"/>
          <w:szCs w:val="24"/>
          <w:lang w:val="en-US" w:eastAsia="zh-CN"/>
        </w:rPr>
        <w:t>出现故障，1小时响应，响应后24小时上门服务。</w:t>
      </w:r>
    </w:p>
    <w:p w14:paraId="1CC250F9"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 w14:paraId="71F53FC8">
      <w:pPr>
        <w:numPr>
          <w:numId w:val="0"/>
        </w:numPr>
        <w:ind w:leftChars="0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53E3064E"/>
    <w:rsid w:val="53E3064E"/>
    <w:rsid w:val="7940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209</Characters>
  <Lines>0</Lines>
  <Paragraphs>0</Paragraphs>
  <TotalTime>0</TotalTime>
  <ScaleCrop>false</ScaleCrop>
  <LinksUpToDate>false</LinksUpToDate>
  <CharactersWithSpaces>211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2024-08-23T10:31:00Z</dcterms:created>
  <dc:creator>浮夸</dc:creator>
  <cp:lastModifiedBy>蓝色贝雷</cp:lastModifiedBy>
  <dcterms:modified xsi:type="dcterms:W3CDTF">2024-08-26T10:59:02Z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41E67F6436524A6C856574BCDA404F1D_11</vt:lpwstr>
  </property>
</Properties>
</file>