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（麻醉回路消毒机医院公开挂网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麻醉回路消毒机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麻醉回路消毒机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2、开标地点;娄底市中心医院综合楼416</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麻醉回路消毒机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16.8</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2D1B0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1、采用臭氧、过氧化氢、复合醇等多种消毒剂对麻醉机呼吸机回路表面进行消毒灭菌。</w:t>
      </w:r>
    </w:p>
    <w:p w14:paraId="350BB2B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2、生产企业具有国家二类医疗器械生产许可证、消毒产品生产企业卫生许可证；产品有医疗器注册证、消毒产品卫生安全评价报告。</w:t>
      </w:r>
    </w:p>
    <w:p w14:paraId="47B4F62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3、采用闭环控制技术。在运行过程中对臭氧浓度、温度等进行实时监测，以达到稳定的气体输出，实现加湿、消毒、干燥的功能。</w:t>
      </w:r>
    </w:p>
    <w:p w14:paraId="0212DD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4、工作模式：2个程序模式(呼吸机、麻醉机)，1个手动模式(其他设备)。</w:t>
      </w:r>
    </w:p>
    <w:p w14:paraId="42F6D4D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麻醉机程序模式：15min雾化、60min消毒灭菌、30min干燥。</w:t>
      </w:r>
    </w:p>
    <w:p w14:paraId="4C580E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呼吸机程序模式：15min雾化、60min消毒灭菌、30min干燥。</w:t>
      </w:r>
    </w:p>
    <w:p w14:paraId="18B6559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手动模式：10min雾化、10min消毒灭菌、10min干燥。（三个步骤时间都可</w:t>
      </w:r>
    </w:p>
    <w:p w14:paraId="34937A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调，步进值为5min）</w:t>
      </w:r>
    </w:p>
    <w:p w14:paraId="1FA97E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5、过氧化氢快速消毒模式：消毒时间≤20分钟，即可对枯草杆菌黑色变种芽孢平均杀灭对数值＞3.00 （提供检测报告）。</w:t>
      </w:r>
    </w:p>
    <w:p w14:paraId="29B5F93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6、使用新型臭氧消毒系统专利，让高流速的臭氧气体快速充满医疗器械内部后持续的进行消毒，可以清理及其内部，达到无死角的消毒过程。（提供专利证书）</w:t>
      </w:r>
    </w:p>
    <w:p w14:paraId="491BA4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7、供气和排气速度：3～5 升/分钟。</w:t>
      </w:r>
    </w:p>
    <w:p w14:paraId="6D0E72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8、输入臭氧浓度（mg/m3）：≥100。</w:t>
      </w:r>
    </w:p>
    <w:p w14:paraId="788392D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9、具备自动加液功能，无液自动报警。</w:t>
      </w:r>
    </w:p>
    <w:p w14:paraId="63DA68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10、自动加液可调：加液量1ml-8ml可调，步进1ml。</w:t>
      </w:r>
    </w:p>
    <w:p w14:paraId="345D37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11、过氧化氢浓度：7.5%≤ 具备安全评价报告。</w:t>
      </w:r>
    </w:p>
    <w:p w14:paraId="3221AC5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12、臭氧残留量(mg/m3)：≤0.04，提供检验报告。</w:t>
      </w:r>
    </w:p>
    <w:p w14:paraId="0E8D64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13、雾化量：0.2～0.5 ml/min。</w:t>
      </w:r>
    </w:p>
    <w:p w14:paraId="33BEF58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14、报警功能：</w:t>
      </w:r>
    </w:p>
    <w:p w14:paraId="35972D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1）无臭氧发生报警。</w:t>
      </w:r>
    </w:p>
    <w:p w14:paraId="7739A5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2）超温报警：消毒过程中，实时自动监测消毒机内部温度并自动报警。杜绝温度过高造成臭氧浓度自动下降而影响消毒效果。</w:t>
      </w:r>
    </w:p>
    <w:p w14:paraId="4132228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15、过氧化氢(复合醇）毒理实验：符合卫生部《消毒技术规范》中对消毒液的要求，属无毒、无刺激性，提供安全报告。</w:t>
      </w:r>
    </w:p>
    <w:p w14:paraId="0F46CD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16、消毒时，可人机共存，并保证使用时手术室无污染。</w:t>
      </w:r>
    </w:p>
    <w:p w14:paraId="37C4C39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17、打印功能：永久保存消毒记录，消毒结束后可打印消毒记录，记录凭证具有消毒模式、日期、时间、消毒因子。具有一键删除消毒记录功能。</w:t>
      </w:r>
    </w:p>
    <w:p w14:paraId="2556A16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18、消毒仓：独特大容量消毒仓设计，消毒仓尺寸:192*19</w:t>
      </w: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2*90mm，专为麻醉机相关附件、手术器械等进行单独密封消毒。高效的残气吸收系统，确保工作环境无污染。</w:t>
      </w:r>
    </w:p>
    <w:p w14:paraId="040E5E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19、复合醇消毒时间≤20分钟；节约时间，具有无腐蚀报告</w:t>
      </w:r>
    </w:p>
    <w:p w14:paraId="1938A1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20、消毒级别：枯草杆菌黑色变种芽孢5代平均杀灭对数值≥3.0大肠杆菌杀灭对数值分&gt;6.43、金黄色葡萄球菌杀灭对数值分&gt;6.18、铜绿假单胞菌杀灭对数值分&gt;6.38、黑曲霉菌杀灭对数值分&gt;5.26、白色念珠菌杀灭对数值&gt;5.11、脊髓灰质炎病毒平均灭活对数值&gt;4.00、人类冠状病毒灭活对数值≥4.00 、龟分枝杆菌杀灭对数值&gt;4.00 </w:t>
      </w:r>
    </w:p>
    <w:p w14:paraId="13F081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21、≥10.4寸触摸显示屏，一键操作实现雾化、消毒、干燥的全自动消毒灭菌程序。</w:t>
      </w:r>
    </w:p>
    <w:p w14:paraId="4D2B1A0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22、自动干燥：干燥模式采用恒温进行，确保内回路彻底干燥，无残留。</w:t>
      </w:r>
    </w:p>
    <w:p w14:paraId="0732025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23、安全及防护要求：产品符合GB9706.1-2007 《医用电气设备 第1部分：安全通用要求》 。</w:t>
      </w:r>
    </w:p>
    <w:p w14:paraId="6DF44C9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24、电磁兼容要求：产品符合YY0505-2012《医用电气设备 第1=2部分：安全通用要求 并列标准：电磁兼容 要求和实验 》 。</w:t>
      </w:r>
    </w:p>
    <w:p w14:paraId="112089D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25、随机免费配送20瓶复合醇；</w:t>
      </w:r>
    </w:p>
    <w:p w14:paraId="3774EB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26、复合醇最高限价≤300元/瓶,且不高于省平台中标价，最终结算价由评标委员会现场议价。</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34D475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6、在投标文件中必须提供相关佐证资料(加盖投标人公章的技术参数、技术白皮书、说明书、彩页)，并在响应表中备注该条参数响应或正偏离的佐证资料所在页码。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spacing w:line="480" w:lineRule="exact"/>
        <w:ind w:firstLine="6720" w:firstLineChars="2800"/>
        <w:jc w:val="right"/>
        <w:rPr>
          <w:rFonts w:hint="eastAsia" w:ascii="宋体" w:hAnsi="宋体" w:eastAsia="宋体" w:cs="宋体"/>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合同编号：</w:t>
      </w:r>
    </w:p>
    <w:p w14:paraId="5DE777B5">
      <w:pPr>
        <w:spacing w:line="480" w:lineRule="exact"/>
        <w:jc w:val="center"/>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spacing w:line="480" w:lineRule="exact"/>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spacing w:line="480" w:lineRule="exact"/>
        <w:rPr>
          <w:rFonts w:hint="eastAsia" w:ascii="宋体" w:hAnsi="宋体" w:eastAsia="宋体" w:cs="宋体"/>
          <w:sz w:val="24"/>
        </w:rPr>
      </w:pPr>
      <w:r>
        <w:rPr>
          <w:rFonts w:hint="eastAsia" w:ascii="宋体" w:hAnsi="宋体" w:eastAsia="宋体" w:cs="宋体"/>
          <w:sz w:val="24"/>
        </w:rPr>
        <w:t>法定代表人：杨吉军</w:t>
      </w:r>
    </w:p>
    <w:p w14:paraId="5887DD5F">
      <w:pPr>
        <w:spacing w:line="480" w:lineRule="exact"/>
        <w:rPr>
          <w:rFonts w:hint="eastAsia" w:ascii="宋体" w:hAnsi="宋体" w:eastAsia="宋体" w:cs="宋体"/>
          <w:sz w:val="24"/>
        </w:rPr>
      </w:pPr>
      <w:r>
        <w:rPr>
          <w:rFonts w:hint="eastAsia" w:ascii="宋体" w:hAnsi="宋体" w:eastAsia="宋体" w:cs="宋体"/>
          <w:sz w:val="24"/>
        </w:rPr>
        <w:t>统一社会信用代码：12431300447162073W</w:t>
      </w:r>
    </w:p>
    <w:p w14:paraId="6F445FCC">
      <w:pPr>
        <w:spacing w:line="480" w:lineRule="exact"/>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spacing w:line="480" w:lineRule="exact"/>
        <w:rPr>
          <w:rFonts w:hint="eastAsia" w:ascii="宋体" w:hAnsi="宋体" w:eastAsia="宋体" w:cs="宋体"/>
          <w:sz w:val="24"/>
        </w:rPr>
      </w:pPr>
      <w:r>
        <w:rPr>
          <w:rFonts w:hint="eastAsia" w:ascii="宋体" w:hAnsi="宋体" w:eastAsia="宋体" w:cs="宋体"/>
          <w:sz w:val="24"/>
        </w:rPr>
        <w:t>联系人：朱振宇</w:t>
      </w:r>
    </w:p>
    <w:p w14:paraId="28B557E2">
      <w:pPr>
        <w:spacing w:line="480" w:lineRule="exact"/>
        <w:rPr>
          <w:rFonts w:hint="eastAsia" w:ascii="宋体" w:hAnsi="宋体" w:eastAsia="宋体" w:cs="宋体"/>
          <w:sz w:val="24"/>
        </w:rPr>
      </w:pPr>
      <w:r>
        <w:rPr>
          <w:rFonts w:hint="eastAsia" w:ascii="宋体" w:hAnsi="宋体" w:eastAsia="宋体" w:cs="宋体"/>
          <w:sz w:val="24"/>
        </w:rPr>
        <w:t>联系电话：15673845559</w:t>
      </w:r>
    </w:p>
    <w:p w14:paraId="4FF94993">
      <w:pPr>
        <w:rPr>
          <w:rFonts w:hint="eastAsia" w:ascii="宋体" w:hAnsi="宋体" w:eastAsia="宋体" w:cs="宋体"/>
          <w:b w:val="0"/>
          <w:bCs w:val="0"/>
          <w:sz w:val="24"/>
        </w:rPr>
      </w:pPr>
      <w:r>
        <w:rPr>
          <w:rFonts w:hint="eastAsia" w:ascii="宋体" w:hAnsi="宋体" w:eastAsia="宋体" w:cs="宋体"/>
          <w:b/>
          <w:bCs/>
          <w:sz w:val="24"/>
        </w:rPr>
        <w:t>乙方（供货方）：</w:t>
      </w:r>
    </w:p>
    <w:p w14:paraId="3E383A1F">
      <w:pPr>
        <w:spacing w:line="480" w:lineRule="exact"/>
        <w:rPr>
          <w:rFonts w:hint="eastAsia" w:ascii="宋体" w:hAnsi="宋体" w:eastAsia="宋体" w:cs="宋体"/>
          <w:sz w:val="24"/>
        </w:rPr>
      </w:pPr>
      <w:r>
        <w:rPr>
          <w:rFonts w:hint="eastAsia" w:ascii="宋体" w:hAnsi="宋体" w:eastAsia="宋体" w:cs="宋体"/>
          <w:sz w:val="24"/>
        </w:rPr>
        <w:t>法定代表人：</w:t>
      </w:r>
    </w:p>
    <w:p w14:paraId="4929EB05">
      <w:pPr>
        <w:spacing w:line="480" w:lineRule="exact"/>
        <w:rPr>
          <w:rFonts w:hint="eastAsia" w:ascii="宋体" w:hAnsi="宋体" w:eastAsia="宋体" w:cs="宋体"/>
          <w:sz w:val="24"/>
        </w:rPr>
      </w:pPr>
      <w:r>
        <w:rPr>
          <w:rFonts w:hint="eastAsia" w:ascii="宋体" w:hAnsi="宋体" w:eastAsia="宋体" w:cs="宋体"/>
          <w:sz w:val="24"/>
        </w:rPr>
        <w:t>统一社会信用代码：</w:t>
      </w:r>
    </w:p>
    <w:p w14:paraId="34C4B268">
      <w:pPr>
        <w:spacing w:line="480" w:lineRule="exact"/>
        <w:rPr>
          <w:rFonts w:hint="eastAsia" w:ascii="宋体" w:hAnsi="宋体" w:cs="宋体"/>
          <w:sz w:val="24"/>
        </w:rPr>
      </w:pPr>
      <w:r>
        <w:rPr>
          <w:rFonts w:hint="eastAsia" w:ascii="宋体" w:hAnsi="宋体" w:eastAsia="宋体" w:cs="宋体"/>
          <w:sz w:val="24"/>
        </w:rPr>
        <w:t>地址：</w:t>
      </w:r>
      <w:r>
        <w:rPr>
          <w:rFonts w:hint="eastAsia" w:ascii="宋体" w:hAnsi="宋体" w:cs="宋体"/>
          <w:sz w:val="24"/>
        </w:rPr>
        <w:t xml:space="preserve"> </w:t>
      </w:r>
    </w:p>
    <w:p w14:paraId="7218A9E6">
      <w:pPr>
        <w:spacing w:line="480" w:lineRule="exact"/>
        <w:rPr>
          <w:rFonts w:hint="default" w:ascii="宋体" w:hAnsi="宋体" w:eastAsia="宋体" w:cs="宋体"/>
          <w:sz w:val="24"/>
          <w:lang w:val="en-US" w:eastAsia="zh-CN"/>
        </w:rPr>
      </w:pPr>
      <w:r>
        <w:rPr>
          <w:rFonts w:hint="eastAsia" w:ascii="宋体" w:hAnsi="宋体" w:eastAsia="宋体" w:cs="宋体"/>
          <w:sz w:val="24"/>
        </w:rPr>
        <w:t>联系人：</w:t>
      </w:r>
    </w:p>
    <w:p w14:paraId="36F8EEAF">
      <w:pPr>
        <w:spacing w:line="480" w:lineRule="exact"/>
        <w:rPr>
          <w:rFonts w:hint="default" w:ascii="宋体" w:hAnsi="宋体" w:eastAsia="宋体" w:cs="宋体"/>
          <w:sz w:val="24"/>
          <w:lang w:val="en-US" w:eastAsia="zh-CN"/>
        </w:rPr>
      </w:pPr>
      <w:r>
        <w:rPr>
          <w:rFonts w:hint="eastAsia" w:ascii="宋体" w:hAnsi="宋体" w:eastAsia="宋体" w:cs="宋体"/>
          <w:sz w:val="24"/>
        </w:rPr>
        <w:t>联系电话：</w:t>
      </w:r>
    </w:p>
    <w:p w14:paraId="06E98885">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eastAsia="zh-CN"/>
          <w14:textFill>
            <w14:solidFill>
              <w14:schemeClr w14:val="tx1"/>
            </w14:solidFill>
          </w14:textFill>
        </w:rPr>
        <w:t>麻醉回路消毒机</w:t>
      </w:r>
      <w:r>
        <w:rPr>
          <w:rFonts w:hint="eastAsia" w:ascii="宋体" w:hAnsi="宋体" w:eastAsia="宋体" w:cs="宋体"/>
          <w:color w:val="000000" w:themeColor="text1"/>
          <w:sz w:val="24"/>
          <w:u w:val="single"/>
          <w14:textFill>
            <w14:solidFill>
              <w14:schemeClr w14:val="tx1"/>
            </w14:solidFill>
          </w14:textFill>
        </w:rPr>
        <w:t>及专机专用耗材</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eastAsia="zh-CN"/>
          <w14:textFill>
            <w14:solidFill>
              <w14:schemeClr w14:val="tx1"/>
            </w14:solidFill>
          </w14:textFill>
        </w:rPr>
        <w:t>麻醉回路消毒机</w:t>
      </w:r>
      <w:r>
        <w:rPr>
          <w:rFonts w:hint="eastAsia" w:ascii="宋体" w:hAnsi="宋体" w:eastAsia="宋体" w:cs="宋体"/>
          <w:color w:val="000000" w:themeColor="text1"/>
          <w:sz w:val="24"/>
          <w:u w:val="single"/>
          <w14:textFill>
            <w14:solidFill>
              <w14:schemeClr w14:val="tx1"/>
            </w14:solidFill>
          </w14:textFill>
        </w:rPr>
        <w:t>及专机专用耗材</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第一条  采购内容</w:t>
      </w:r>
    </w:p>
    <w:p w14:paraId="1A6DBC6A">
      <w:pPr>
        <w:numPr>
          <w:ilvl w:val="1"/>
          <w:numId w:val="0"/>
        </w:numPr>
        <w:spacing w:line="480" w:lineRule="exact"/>
        <w:ind w:firstLine="482" w:firstLineChars="200"/>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spacing w:line="480" w:lineRule="exact"/>
        <w:ind w:left="420" w:leftChars="200"/>
        <w:rPr>
          <w:rFonts w:hint="eastAsia" w:ascii="宋体" w:hAnsi="宋体" w:eastAsia="宋体" w:cs="宋体"/>
          <w:sz w:val="24"/>
        </w:rPr>
      </w:pPr>
      <w:r>
        <w:rPr>
          <w:rFonts w:hint="eastAsia" w:ascii="宋体" w:hAnsi="宋体" w:eastAsia="宋体" w:cs="宋体"/>
          <w:sz w:val="24"/>
        </w:rPr>
        <w:t>1.1.1 设备名称、品牌、型号、价格</w:t>
      </w:r>
    </w:p>
    <w:tbl>
      <w:tblPr>
        <w:tblStyle w:val="10"/>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99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32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36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14:paraId="243DDE05">
            <w:pPr>
              <w:widowControl/>
              <w:spacing w:line="32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麻醉回路消毒机</w:t>
            </w:r>
          </w:p>
        </w:tc>
        <w:tc>
          <w:tcPr>
            <w:tcW w:w="1320" w:type="dxa"/>
            <w:vAlign w:val="center"/>
          </w:tcPr>
          <w:p w14:paraId="747B32D7">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67" w:type="dxa"/>
            <w:vAlign w:val="center"/>
          </w:tcPr>
          <w:p w14:paraId="355A57D2">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65E7D48D">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09D2071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元整      人民币（小写）：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2D17BB1E">
      <w:pPr>
        <w:spacing w:line="480" w:lineRule="exact"/>
        <w:ind w:firstLine="420" w:firstLineChars="175"/>
        <w:rPr>
          <w:rFonts w:hint="eastAsia" w:ascii="宋体" w:hAnsi="宋体" w:eastAsia="宋体" w:cs="宋体"/>
          <w:sz w:val="24"/>
        </w:rPr>
      </w:pPr>
      <w:r>
        <w:rPr>
          <w:rFonts w:hint="eastAsia" w:ascii="宋体" w:hAnsi="宋体" w:eastAsia="宋体" w:cs="宋体"/>
          <w:sz w:val="24"/>
        </w:rPr>
        <w:t>1</w:t>
      </w:r>
    </w:p>
    <w:p w14:paraId="74F9A215">
      <w:pPr>
        <w:spacing w:line="480" w:lineRule="exact"/>
        <w:ind w:firstLine="420" w:firstLineChars="175"/>
        <w:rPr>
          <w:rFonts w:hint="eastAsia" w:ascii="宋体" w:hAnsi="宋体" w:eastAsia="宋体" w:cs="宋体"/>
          <w:sz w:val="24"/>
        </w:rPr>
      </w:pPr>
    </w:p>
    <w:p w14:paraId="44A5BDC1">
      <w:pPr>
        <w:spacing w:line="480" w:lineRule="exact"/>
        <w:ind w:firstLine="420" w:firstLineChars="175"/>
        <w:rPr>
          <w:rFonts w:hint="eastAsia" w:ascii="宋体" w:hAnsi="宋体" w:eastAsia="宋体" w:cs="宋体"/>
          <w:sz w:val="24"/>
        </w:rPr>
      </w:pPr>
    </w:p>
    <w:p w14:paraId="583339DE">
      <w:pPr>
        <w:spacing w:line="480" w:lineRule="exact"/>
        <w:ind w:firstLine="420" w:firstLineChars="175"/>
        <w:rPr>
          <w:rFonts w:hint="eastAsia" w:ascii="宋体" w:hAnsi="宋体" w:eastAsia="宋体" w:cs="宋体"/>
          <w:sz w:val="24"/>
        </w:rPr>
      </w:pPr>
    </w:p>
    <w:p w14:paraId="5F4B0B12">
      <w:pPr>
        <w:spacing w:line="480" w:lineRule="exact"/>
        <w:ind w:firstLine="420" w:firstLineChars="175"/>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49EE5392">
      <w:pPr>
        <w:spacing w:line="480" w:lineRule="exact"/>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eastAsia="宋体" w:cs="宋体"/>
          <w:sz w:val="24"/>
        </w:rPr>
        <w:t xml:space="preserve"> </w:t>
      </w: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本合同设备无需与甲方使用的信息系统对接。</w:t>
      </w:r>
    </w:p>
    <w:p w14:paraId="6E4B97B2">
      <w:pPr>
        <w:spacing w:line="480" w:lineRule="exact"/>
        <w:ind w:firstLine="480" w:firstLineChars="200"/>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1.1.4 随机免费配送20瓶复合醇。</w:t>
      </w:r>
    </w:p>
    <w:p w14:paraId="49FA2445">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spacing w:line="480" w:lineRule="exact"/>
        <w:ind w:firstLine="480" w:firstLineChars="200"/>
        <w:rPr>
          <w:rFonts w:hint="eastAsia" w:ascii="宋体" w:hAnsi="宋体" w:eastAsia="宋体" w:cs="宋体"/>
          <w:sz w:val="24"/>
        </w:rPr>
      </w:pPr>
      <w:r>
        <w:rPr>
          <w:rFonts w:hint="eastAsia" w:ascii="宋体" w:hAnsi="宋体" w:eastAsia="宋体" w:cs="宋体"/>
          <w:sz w:val="24"/>
        </w:rPr>
        <w:t>1.2.1 耗材名称、规格型号、编号、单价</w:t>
      </w:r>
    </w:p>
    <w:tbl>
      <w:tblPr>
        <w:tblStyle w:val="10"/>
        <w:tblW w:w="9078" w:type="dxa"/>
        <w:tblInd w:w="-11" w:type="dxa"/>
        <w:tblLayout w:type="fixed"/>
        <w:tblCellMar>
          <w:top w:w="0" w:type="dxa"/>
          <w:left w:w="108" w:type="dxa"/>
          <w:bottom w:w="0" w:type="dxa"/>
          <w:right w:w="108" w:type="dxa"/>
        </w:tblCellMar>
      </w:tblPr>
      <w:tblGrid>
        <w:gridCol w:w="2079"/>
        <w:gridCol w:w="1716"/>
        <w:gridCol w:w="2064"/>
        <w:gridCol w:w="1620"/>
        <w:gridCol w:w="1599"/>
      </w:tblGrid>
      <w:tr w14:paraId="5243F3A7">
        <w:tblPrEx>
          <w:tblCellMar>
            <w:top w:w="0" w:type="dxa"/>
            <w:left w:w="108" w:type="dxa"/>
            <w:bottom w:w="0" w:type="dxa"/>
            <w:right w:w="108" w:type="dxa"/>
          </w:tblCellMar>
        </w:tblPrEx>
        <w:trPr>
          <w:trHeight w:val="59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A30C">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715188ED">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716"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2064"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7B4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3730807E">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67BE022F">
        <w:tblPrEx>
          <w:tblCellMar>
            <w:top w:w="0" w:type="dxa"/>
            <w:left w:w="108" w:type="dxa"/>
            <w:bottom w:w="0" w:type="dxa"/>
            <w:right w:w="108" w:type="dxa"/>
          </w:tblCellMar>
        </w:tblPrEx>
        <w:trPr>
          <w:trHeight w:val="66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spacing w:beforeLines="0" w:afterLines="0"/>
              <w:jc w:val="center"/>
              <w:rPr>
                <w:rFonts w:hint="eastAsia" w:ascii="宋体" w:hAnsi="宋体" w:eastAsiaTheme="minorEastAsia" w:cstheme="minorBidi"/>
                <w:color w:val="000000"/>
                <w:kern w:val="2"/>
                <w:sz w:val="21"/>
                <w:szCs w:val="24"/>
                <w:lang w:val="en-US" w:eastAsia="zh-CN" w:bidi="ar-SA"/>
              </w:rPr>
            </w:pPr>
            <w:r>
              <w:rPr>
                <w:rFonts w:hint="eastAsia" w:ascii="Times New Roman" w:hAnsi="宋体"/>
                <w:color w:val="000000"/>
                <w:sz w:val="24"/>
                <w:szCs w:val="24"/>
                <w:highlight w:val="none"/>
                <w:lang w:val="en-US" w:eastAsia="zh-CN"/>
              </w:rPr>
              <w:t>复合醇</w:t>
            </w:r>
          </w:p>
        </w:tc>
        <w:tc>
          <w:tcPr>
            <w:tcW w:w="1716" w:type="dxa"/>
            <w:tcBorders>
              <w:top w:val="single" w:color="auto" w:sz="4" w:space="0"/>
              <w:left w:val="single" w:color="000000" w:sz="4" w:space="0"/>
              <w:bottom w:val="single" w:color="auto" w:sz="4" w:space="0"/>
              <w:right w:val="single" w:color="auto" w:sz="4" w:space="0"/>
            </w:tcBorders>
            <w:shd w:val="clear" w:color="auto" w:fill="auto"/>
            <w:vAlign w:val="center"/>
          </w:tcPr>
          <w:p w14:paraId="413A3406">
            <w:pPr>
              <w:spacing w:beforeLines="0" w:afterLines="0"/>
              <w:jc w:val="both"/>
              <w:rPr>
                <w:rFonts w:hint="eastAsia" w:ascii="宋体" w:hAnsi="宋体" w:eastAsiaTheme="minorEastAsia" w:cstheme="minorBidi"/>
                <w:color w:val="000000"/>
                <w:kern w:val="2"/>
                <w:sz w:val="21"/>
                <w:szCs w:val="21"/>
                <w:lang w:val="en-US" w:eastAsia="zh-CN" w:bidi="ar-SA"/>
              </w:rPr>
            </w:pPr>
          </w:p>
        </w:tc>
        <w:tc>
          <w:tcPr>
            <w:tcW w:w="2064"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21"/>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44C">
            <w:pPr>
              <w:spacing w:beforeLines="0" w:afterLines="0"/>
              <w:jc w:val="center"/>
              <w:rPr>
                <w:rFonts w:hint="eastAsia" w:ascii="宋体" w:hAnsi="宋体" w:eastAsiaTheme="minorEastAsia" w:cstheme="minorBidi"/>
                <w:color w:val="000000"/>
                <w:kern w:val="2"/>
                <w:sz w:val="21"/>
                <w:szCs w:val="24"/>
                <w:lang w:val="en-US" w:eastAsia="zh-CN" w:bidi="ar-SA"/>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5535">
            <w:pPr>
              <w:spacing w:beforeLines="0" w:afterLines="0"/>
              <w:jc w:val="center"/>
              <w:rPr>
                <w:rFonts w:hint="eastAsia" w:ascii="宋体" w:hAnsi="宋体" w:eastAsiaTheme="minorEastAsia" w:cstheme="minorBidi"/>
                <w:color w:val="000000"/>
                <w:kern w:val="2"/>
                <w:sz w:val="21"/>
                <w:szCs w:val="24"/>
                <w:lang w:val="en-US" w:eastAsia="zh-CN" w:bidi="ar-SA"/>
              </w:rPr>
            </w:pPr>
          </w:p>
        </w:tc>
      </w:tr>
    </w:tbl>
    <w:p w14:paraId="15674ED5">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14:textFill>
            <w14:solidFill>
              <w14:schemeClr w14:val="tx1"/>
            </w14:solidFill>
          </w14:textFill>
        </w:rPr>
        <w:t xml:space="preserve"> 3 </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lang w:eastAsia="zh-CN"/>
          <w14:textFill>
            <w14:solidFill>
              <w14:schemeClr w14:val="tx1"/>
            </w14:solidFill>
          </w14:textFill>
        </w:rPr>
        <w:t>麻醉回路消毒机</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spacing w:line="440" w:lineRule="exact"/>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spacing w:line="440" w:lineRule="exact"/>
        <w:ind w:firstLine="480" w:firstLineChars="200"/>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交货时间：乙方自甲方发送专机专用耗材书面订单之日起5日内，按书面订单要求将耗材送至甲方指定地点，非工作日、节假日正常执行。</w:t>
      </w:r>
    </w:p>
    <w:p w14:paraId="4D2450A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FF0000"/>
          <w:sz w:val="24"/>
          <w:lang w:val="en-US" w:eastAsia="zh-CN"/>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spacing w:line="440" w:lineRule="exact"/>
        <w:ind w:firstLine="482" w:firstLineChars="200"/>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3668CD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宋体" w:hAnsi="宋体" w:eastAsia="宋体" w:cs="宋体"/>
          <w:color w:val="0000FF"/>
          <w:sz w:val="24"/>
        </w:rPr>
      </w:pPr>
      <w:r>
        <w:rPr>
          <w:rFonts w:hint="eastAsia" w:ascii="宋体" w:hAnsi="宋体" w:eastAsia="宋体" w:cs="宋体"/>
          <w:color w:val="0000FF"/>
          <w:sz w:val="24"/>
        </w:rPr>
        <w:t xml:space="preserve">3.1.1 </w:t>
      </w:r>
      <w:r>
        <w:rPr>
          <w:rFonts w:hint="eastAsia" w:ascii="宋体" w:hAnsi="宋体" w:eastAsia="宋体" w:cs="宋体"/>
          <w:color w:val="0000FF"/>
          <w:sz w:val="24"/>
          <w:szCs w:val="24"/>
          <w:highlight w:val="none"/>
          <w:lang w:val="en-US" w:eastAsia="zh-CN"/>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spacing w:line="460" w:lineRule="exact"/>
        <w:ind w:firstLine="480" w:firstLineChars="200"/>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rPr>
        <w:t>7</w:t>
      </w:r>
      <w:r>
        <w:rPr>
          <w:rFonts w:hint="eastAsia" w:ascii="宋体" w:hAnsi="宋体" w:eastAsia="宋体" w:cs="宋体"/>
          <w:sz w:val="24"/>
        </w:rPr>
        <w:t>日内无条件予以更换。</w:t>
      </w:r>
    </w:p>
    <w:p w14:paraId="46CDBA0C">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spacing w:line="460" w:lineRule="exact"/>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spacing w:line="460" w:lineRule="exact"/>
        <w:ind w:firstLine="480" w:firstLineChars="200"/>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spacing w:line="440" w:lineRule="exact"/>
        <w:ind w:firstLine="480" w:firstLineChars="200"/>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val="0"/>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甲方有权拒收。乙方应在甲方拒收之日起3日内，向甲方更换合                                                                                                                                                                                                                                                                                                                                                                                                                                                                                                                                                                                                                                                                                                                                                                                                                                                                                                                                                                                                                                                                                                                                                                                                                                                  格的医用耗材。</w:t>
      </w:r>
    </w:p>
    <w:p w14:paraId="20DD3618">
      <w:pPr>
        <w:keepNext w:val="0"/>
        <w:keepLines w:val="0"/>
        <w:pageBreakBefore w:val="0"/>
        <w:widowControl w:val="0"/>
        <w:kinsoku w:val="0"/>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14:textFill>
            <w14:solidFill>
              <w14:schemeClr w14:val="tx1"/>
            </w14:solidFill>
          </w14:textFill>
        </w:rPr>
        <w:t xml:space="preserve"> 3 </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 xml:space="preserve">  邓时敏  </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widowControl/>
        <w:numPr>
          <w:ilvl w:val="255"/>
          <w:numId w:val="0"/>
        </w:numPr>
        <w:spacing w:line="440" w:lineRule="exact"/>
        <w:ind w:firstLine="48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widowControl/>
        <w:numPr>
          <w:ilvl w:val="255"/>
          <w:numId w:val="0"/>
        </w:numPr>
        <w:spacing w:line="44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6.1  设备结算</w:t>
      </w:r>
    </w:p>
    <w:p w14:paraId="19705D8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14:textFill>
            <w14:solidFill>
              <w14:schemeClr w14:val="tx1"/>
            </w14:solidFill>
          </w14:textFill>
        </w:rPr>
        <w:t xml:space="preserve"> 月 </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6.3  乙方委派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7812DE">
      <w:pPr>
        <w:spacing w:line="44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开户名：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21DF4E0A">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452DB3C8">
      <w:pPr>
        <w:spacing w:line="440" w:lineRule="exact"/>
        <w:ind w:firstLine="480" w:firstLineChars="200"/>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账号：</w:t>
      </w: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361C3171">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spacing w:line="5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spacing w:line="500" w:lineRule="exact"/>
        <w:ind w:firstLine="482" w:firstLineChars="200"/>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14:textFill>
            <w14:solidFill>
              <w14:schemeClr w14:val="tx1"/>
            </w14:solidFill>
          </w14:textFill>
        </w:rPr>
        <w:t>娄底市娄星区</w:t>
      </w:r>
      <w:r>
        <w:rPr>
          <w:rFonts w:ascii="宋体" w:hAnsi="宋体" w:eastAsia="宋体" w:cs="宋体"/>
          <w:color w:val="000000" w:themeColor="text1"/>
          <w:sz w:val="24"/>
          <w:u w:val="single"/>
          <w14:textFill>
            <w14:solidFill>
              <w14:schemeClr w14:val="tx1"/>
            </w14:solidFill>
          </w14:textFill>
        </w:rPr>
        <w:t>长青中街51号</w:t>
      </w:r>
      <w:r>
        <w:rPr>
          <w:rFonts w:hint="eastAsia" w:ascii="宋体" w:hAnsi="宋体" w:eastAsia="宋体" w:cs="宋体"/>
          <w:color w:val="000000" w:themeColor="text1"/>
          <w:sz w:val="24"/>
          <w:u w:val="single"/>
          <w14:textFill>
            <w14:solidFill>
              <w14:schemeClr w14:val="tx1"/>
            </w14:solidFill>
          </w14:textFill>
        </w:rPr>
        <w:t>娄底市中心医院设备科</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15673845559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7248283@qq</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 </w:t>
      </w:r>
      <w:r>
        <w:rPr>
          <w:rFonts w:ascii="宋体" w:hAnsi="宋体" w:eastAsia="宋体" w:cs="宋体"/>
          <w:color w:val="000000" w:themeColor="text1"/>
          <w:sz w:val="24"/>
          <w14:textFill>
            <w14:solidFill>
              <w14:schemeClr w14:val="tx1"/>
            </w14:solidFill>
          </w14:textFill>
        </w:rPr>
        <w:t>。</w:t>
      </w:r>
    </w:p>
    <w:p w14:paraId="18B0C201">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微软雅黑" w:hAnsi="微软雅黑" w:eastAsia="微软雅黑" w:cs="微软雅黑"/>
          <w:i w:val="0"/>
          <w:iCs w:val="0"/>
          <w:caps w:val="0"/>
          <w:spacing w:val="0"/>
          <w:sz w:val="18"/>
          <w:szCs w:val="18"/>
          <w:u w:val="single"/>
          <w:shd w:val="clear" w:fill="FFFFFF"/>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FF0000"/>
          <w:sz w:val="24"/>
          <w:u w:val="single"/>
        </w:rPr>
        <w:t>12.</w:t>
      </w:r>
      <w:r>
        <w:rPr>
          <w:rFonts w:hint="eastAsia" w:ascii="宋体" w:hAnsi="宋体" w:eastAsia="宋体" w:cs="宋体"/>
          <w:b/>
          <w:bCs/>
          <w:color w:val="FF0000"/>
          <w:sz w:val="24"/>
          <w:u w:val="single"/>
          <w:lang w:val="en-US" w:eastAsia="zh-CN"/>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63F140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46C0C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本合同一式肆份，甲方执</w:t>
      </w:r>
      <w:r>
        <w:rPr>
          <w:rFonts w:hint="eastAsia" w:ascii="宋体" w:hAnsi="宋体" w:eastAsia="宋体" w:cs="宋体"/>
          <w:color w:val="000000" w:themeColor="text1"/>
          <w:sz w:val="24"/>
          <w:lang w:val="en-US" w:eastAsia="zh-CN"/>
          <w14:textFill>
            <w14:solidFill>
              <w14:schemeClr w14:val="tx1"/>
            </w14:solidFill>
          </w14:textFill>
        </w:rPr>
        <w:t>叁</w:t>
      </w:r>
      <w:r>
        <w:rPr>
          <w:rFonts w:hint="eastAsia" w:ascii="宋体" w:hAnsi="宋体" w:eastAsia="宋体" w:cs="宋体"/>
          <w:color w:val="000000" w:themeColor="text1"/>
          <w:sz w:val="24"/>
          <w14:textFill>
            <w14:solidFill>
              <w14:schemeClr w14:val="tx1"/>
            </w14:solidFill>
          </w14:textFill>
        </w:rPr>
        <w:t>份、乙方执壹份，自双方签字并盖章后生效。</w:t>
      </w:r>
    </w:p>
    <w:p w14:paraId="0056374B">
      <w:pPr>
        <w:spacing w:line="480" w:lineRule="exact"/>
        <w:rPr>
          <w:rFonts w:ascii="宋体" w:hAnsi="宋体" w:eastAsia="宋体" w:cs="宋体"/>
          <w:color w:val="000000" w:themeColor="text1"/>
          <w:sz w:val="24"/>
          <w14:textFill>
            <w14:solidFill>
              <w14:schemeClr w14:val="tx1"/>
            </w14:solidFill>
          </w14:textFill>
        </w:rPr>
      </w:pPr>
    </w:p>
    <w:p w14:paraId="14FDADB0">
      <w:pPr>
        <w:spacing w:line="480" w:lineRule="exact"/>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9"/>
        <w:rPr>
          <w:rFonts w:hint="eastAsia" w:eastAsia="宋体"/>
          <w:color w:val="000000" w:themeColor="text1"/>
          <w:sz w:val="24"/>
          <w:lang w:val="en-US" w:eastAsia="zh-CN"/>
          <w14:textFill>
            <w14:solidFill>
              <w14:schemeClr w14:val="tx1"/>
            </w14:solidFill>
          </w14:textFill>
        </w:rPr>
      </w:pPr>
    </w:p>
    <w:p w14:paraId="7B0A7657">
      <w:pPr>
        <w:pStyle w:val="9"/>
        <w:rPr>
          <w:rFonts w:hint="default" w:eastAsia="宋体"/>
          <w:color w:val="000000" w:themeColor="text1"/>
          <w:sz w:val="24"/>
          <w:lang w:val="en-US" w:eastAsia="zh-CN"/>
          <w14:textFill>
            <w14:solidFill>
              <w14:schemeClr w14:val="tx1"/>
            </w14:solidFill>
          </w14:textFill>
        </w:rPr>
      </w:pPr>
    </w:p>
    <w:p w14:paraId="203F3F8E">
      <w:pPr>
        <w:spacing w:line="480" w:lineRule="exac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法定代表人（签字）：    </w:t>
      </w:r>
    </w:p>
    <w:p w14:paraId="5147420F">
      <w:pPr>
        <w:pStyle w:val="9"/>
        <w:rPr>
          <w:rFonts w:ascii="宋体" w:hAnsi="宋体" w:eastAsia="宋体" w:cs="宋体"/>
          <w:color w:val="000000" w:themeColor="text1"/>
          <w:sz w:val="24"/>
          <w14:textFill>
            <w14:solidFill>
              <w14:schemeClr w14:val="tx1"/>
            </w14:solidFill>
          </w14:textFill>
        </w:rPr>
      </w:pPr>
    </w:p>
    <w:p w14:paraId="69383CB0">
      <w:pPr>
        <w:pStyle w:val="9"/>
        <w:rPr>
          <w:rFonts w:hint="eastAsia" w:ascii="宋体" w:hAnsi="宋体" w:eastAsia="宋体" w:cs="宋体"/>
          <w:color w:val="000000" w:themeColor="text1"/>
          <w:sz w:val="24"/>
          <w14:textFill>
            <w14:solidFill>
              <w14:schemeClr w14:val="tx1"/>
            </w14:solidFill>
          </w14:textFill>
        </w:rPr>
      </w:pPr>
    </w:p>
    <w:p w14:paraId="01FC9D73">
      <w:pPr>
        <w:pStyle w:val="9"/>
        <w:ind w:left="0" w:leftChars="0" w:firstLine="0" w:firstLineChars="0"/>
        <w:rPr>
          <w:rFonts w:hint="eastAsia"/>
        </w:rPr>
      </w:pPr>
    </w:p>
    <w:p w14:paraId="094475EA">
      <w:pPr>
        <w:spacing w:line="48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9"/>
        <w:rPr>
          <w:rFonts w:ascii="宋体" w:hAnsi="宋体" w:eastAsia="宋体" w:cs="宋体"/>
          <w:color w:val="000000" w:themeColor="text1"/>
          <w:sz w:val="24"/>
          <w14:textFill>
            <w14:solidFill>
              <w14:schemeClr w14:val="tx1"/>
            </w14:solidFill>
          </w14:textFill>
        </w:rPr>
      </w:pPr>
    </w:p>
    <w:p w14:paraId="19C229F6">
      <w:pPr>
        <w:pStyle w:val="9"/>
        <w:rPr>
          <w:rFonts w:hint="eastAsia" w:ascii="宋体" w:hAnsi="宋体" w:eastAsia="宋体" w:cs="宋体"/>
          <w:color w:val="000000" w:themeColor="text1"/>
          <w:sz w:val="24"/>
          <w14:textFill>
            <w14:solidFill>
              <w14:schemeClr w14:val="tx1"/>
            </w14:solidFill>
          </w14:textFill>
        </w:rPr>
      </w:pPr>
    </w:p>
    <w:p w14:paraId="226C49FB">
      <w:pPr>
        <w:spacing w:line="480" w:lineRule="exact"/>
        <w:rPr>
          <w:rFonts w:hint="eastAsia" w:ascii="宋体" w:hAnsi="宋体" w:eastAsia="宋体" w:cs="宋体"/>
          <w:color w:val="000000" w:themeColor="text1"/>
          <w:sz w:val="24"/>
          <w14:textFill>
            <w14:solidFill>
              <w14:schemeClr w14:val="tx1"/>
            </w14:solidFill>
          </w14:textFill>
        </w:rPr>
      </w:pPr>
    </w:p>
    <w:p w14:paraId="2F5EEFF6">
      <w:pPr>
        <w:spacing w:line="480" w:lineRule="exact"/>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14:textFill>
            <w14:solidFill>
              <w14:schemeClr w14:val="tx1"/>
            </w14:solidFill>
          </w14:textFill>
        </w:rPr>
        <w:t xml:space="preserve">2025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0F40AD6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CD1CE5"/>
    <w:rsid w:val="04F57A38"/>
    <w:rsid w:val="050719CA"/>
    <w:rsid w:val="06934BAA"/>
    <w:rsid w:val="06E91EC4"/>
    <w:rsid w:val="086F75C9"/>
    <w:rsid w:val="09C0303A"/>
    <w:rsid w:val="0A3F4F3C"/>
    <w:rsid w:val="0A4D7BE2"/>
    <w:rsid w:val="0A8A74D4"/>
    <w:rsid w:val="0E331420"/>
    <w:rsid w:val="0EDD1643"/>
    <w:rsid w:val="0FB9029C"/>
    <w:rsid w:val="10897B23"/>
    <w:rsid w:val="10914EF9"/>
    <w:rsid w:val="10B8663C"/>
    <w:rsid w:val="12080B62"/>
    <w:rsid w:val="127838DA"/>
    <w:rsid w:val="12994AC5"/>
    <w:rsid w:val="129F447F"/>
    <w:rsid w:val="12C86253"/>
    <w:rsid w:val="12E044D5"/>
    <w:rsid w:val="15060AC8"/>
    <w:rsid w:val="15125EAE"/>
    <w:rsid w:val="15675A4C"/>
    <w:rsid w:val="17F91BB8"/>
    <w:rsid w:val="193E7D91"/>
    <w:rsid w:val="1943608F"/>
    <w:rsid w:val="19E91315"/>
    <w:rsid w:val="1A06396F"/>
    <w:rsid w:val="1AF56B46"/>
    <w:rsid w:val="1DC071CD"/>
    <w:rsid w:val="1DD7486D"/>
    <w:rsid w:val="1E79119D"/>
    <w:rsid w:val="1F334F58"/>
    <w:rsid w:val="1F796B24"/>
    <w:rsid w:val="1FC602A8"/>
    <w:rsid w:val="1FE73549"/>
    <w:rsid w:val="2038045E"/>
    <w:rsid w:val="20AF0900"/>
    <w:rsid w:val="20B41DA7"/>
    <w:rsid w:val="21C61C7A"/>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8966C7"/>
    <w:rsid w:val="34C12F54"/>
    <w:rsid w:val="366241E2"/>
    <w:rsid w:val="36B66AAC"/>
    <w:rsid w:val="36E47928"/>
    <w:rsid w:val="372F7378"/>
    <w:rsid w:val="37BA0809"/>
    <w:rsid w:val="37DD105E"/>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997E92"/>
    <w:rsid w:val="51AC28BD"/>
    <w:rsid w:val="52183ACC"/>
    <w:rsid w:val="53B55872"/>
    <w:rsid w:val="544055F2"/>
    <w:rsid w:val="54AD4386"/>
    <w:rsid w:val="55D8243C"/>
    <w:rsid w:val="581A7C72"/>
    <w:rsid w:val="583A4BD7"/>
    <w:rsid w:val="59C74B1F"/>
    <w:rsid w:val="5A886F59"/>
    <w:rsid w:val="611B6B1B"/>
    <w:rsid w:val="62742987"/>
    <w:rsid w:val="62C222C2"/>
    <w:rsid w:val="632D7C40"/>
    <w:rsid w:val="64133D6A"/>
    <w:rsid w:val="64EF734F"/>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7577C6"/>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10847</Words>
  <Characters>11510</Characters>
  <Lines>0</Lines>
  <Paragraphs>0</Paragraphs>
  <TotalTime>0</TotalTime>
  <ScaleCrop>false</ScaleCrop>
  <LinksUpToDate>false</LinksUpToDate>
  <CharactersWithSpaces>13824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2025-09-17T00:42:21Z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