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D534EF">
      <w:pPr>
        <w:widowControl/>
        <w:spacing w:line="500" w:lineRule="exact"/>
        <w:ind w:firstLine="643" w:firstLineChars="200"/>
        <w:jc w:val="center"/>
        <w:rPr>
          <w:rFonts w:hint="eastAsia" w:asciiTheme="majorEastAsia" w:hAnsiTheme="majorEastAsia" w:eastAsiaTheme="majorEastAsia" w:cstheme="majorEastAsia"/>
          <w:b/>
          <w:sz w:val="32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sz w:val="32"/>
          <w:szCs w:val="28"/>
        </w:rPr>
        <w:t>压力蒸汽灭菌仪</w:t>
      </w:r>
      <w:r>
        <w:rPr>
          <w:rFonts w:hint="eastAsia" w:asciiTheme="majorEastAsia" w:hAnsiTheme="majorEastAsia" w:eastAsiaTheme="majorEastAsia" w:cstheme="majorEastAsia"/>
          <w:b/>
          <w:sz w:val="32"/>
          <w:szCs w:val="28"/>
          <w:lang w:val="en-US" w:eastAsia="zh-CN"/>
        </w:rPr>
        <w:t>招标参数</w:t>
      </w:r>
    </w:p>
    <w:p w14:paraId="55D34C38">
      <w:pPr>
        <w:widowControl/>
        <w:spacing w:line="500" w:lineRule="exact"/>
        <w:ind w:firstLine="562" w:firstLineChars="200"/>
        <w:jc w:val="left"/>
        <w:rPr>
          <w:rFonts w:hint="eastAsia" w:asciiTheme="majorEastAsia" w:hAnsiTheme="majorEastAsia" w:eastAsiaTheme="majorEastAsia" w:cstheme="majorEastAsia"/>
          <w:b/>
          <w:sz w:val="28"/>
        </w:rPr>
      </w:pPr>
      <w:r>
        <w:rPr>
          <w:rFonts w:hint="eastAsia" w:asciiTheme="majorEastAsia" w:hAnsiTheme="majorEastAsia" w:eastAsiaTheme="majorEastAsia" w:cstheme="majorEastAsia"/>
          <w:b/>
          <w:sz w:val="28"/>
          <w:lang w:val="en-US" w:eastAsia="zh-CN"/>
        </w:rPr>
        <w:t>一、</w:t>
      </w:r>
      <w:r>
        <w:rPr>
          <w:rFonts w:hint="eastAsia" w:asciiTheme="majorEastAsia" w:hAnsiTheme="majorEastAsia" w:eastAsiaTheme="majorEastAsia" w:cstheme="majorEastAsia"/>
          <w:b/>
          <w:sz w:val="28"/>
        </w:rPr>
        <w:t>技术参数：</w:t>
      </w:r>
    </w:p>
    <w:p w14:paraId="15949826">
      <w:pPr>
        <w:spacing w:line="24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电源电压        AC 220V  ±10%  </w:t>
      </w:r>
    </w:p>
    <w:p w14:paraId="35299BCC">
      <w:pPr>
        <w:spacing w:line="24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频    率        50/60Hz</w:t>
      </w:r>
    </w:p>
    <w:p w14:paraId="29E67BAB">
      <w:pPr>
        <w:spacing w:line="24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电线插头        国标三芯</w:t>
      </w:r>
    </w:p>
    <w:p w14:paraId="71470671">
      <w:pPr>
        <w:spacing w:line="24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功    率        ≤1800W</w:t>
      </w:r>
    </w:p>
    <w:p w14:paraId="722AE175">
      <w:pPr>
        <w:spacing w:line="240" w:lineRule="auto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5、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容    积        ≥23L</w:t>
      </w:r>
    </w:p>
    <w:p w14:paraId="293D639B">
      <w:pPr>
        <w:spacing w:line="240" w:lineRule="auto"/>
        <w:ind w:firstLine="480" w:firstLineChars="200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>6、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 xml:space="preserve">内径尺寸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≥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</w:rPr>
        <w:t>249mm*450mm</w:t>
      </w:r>
    </w:p>
    <w:p w14:paraId="05DB02AC">
      <w:pPr>
        <w:spacing w:line="240" w:lineRule="auto"/>
        <w:ind w:firstLine="480" w:firstLineChars="200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7、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产品尺寸        ≤ 594*468*453mm</w:t>
      </w:r>
    </w:p>
    <w:p w14:paraId="7F6524C1">
      <w:pPr>
        <w:spacing w:line="240" w:lineRule="auto"/>
        <w:ind w:left="2399" w:leftChars="228" w:hanging="1920" w:hangingChars="800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>8、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 xml:space="preserve">净    重        ≤50KG </w:t>
      </w:r>
    </w:p>
    <w:p w14:paraId="7A2AA4F0">
      <w:pPr>
        <w:spacing w:line="240" w:lineRule="auto"/>
        <w:ind w:left="2399" w:leftChars="228" w:hanging="1920" w:hangingChars="800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>9、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 xml:space="preserve">净水箱容积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≥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3.5L</w:t>
      </w:r>
    </w:p>
    <w:p w14:paraId="6346295A">
      <w:pPr>
        <w:spacing w:line="24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10、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级    别        欧洲B级标准</w:t>
      </w:r>
    </w:p>
    <w:p w14:paraId="4AC2E998">
      <w:pPr>
        <w:spacing w:line="24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11、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灭菌温度        121摄氏度，134摄氏度</w:t>
      </w:r>
    </w:p>
    <w:p w14:paraId="164B85C6">
      <w:pPr>
        <w:spacing w:line="240" w:lineRule="auto"/>
        <w:ind w:firstLine="480" w:firstLineChars="200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>12、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特殊灭菌        灭活艾滋（HIV）,乙肝（HBV）疯牛病毒及芽孢等</w:t>
      </w:r>
    </w:p>
    <w:p w14:paraId="6A5238B0">
      <w:pPr>
        <w:spacing w:line="24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>13、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干燥程序        强力真空干燥，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器械剩余湿度&lt;0.2%</w:t>
      </w:r>
    </w:p>
    <w:p w14:paraId="1B9A2782">
      <w:pPr>
        <w:spacing w:line="24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14、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操作界面        数码显示，轻触式按键</w:t>
      </w:r>
    </w:p>
    <w:p w14:paraId="7B815E48">
      <w:pPr>
        <w:spacing w:line="24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15、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管路清洗        智能内部管路清洗功能</w:t>
      </w:r>
    </w:p>
    <w:p w14:paraId="4B0E0F5A">
      <w:pPr>
        <w:spacing w:line="240" w:lineRule="auto"/>
        <w:ind w:left="2399" w:leftChars="228" w:hanging="1920" w:hangingChars="800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16、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 xml:space="preserve">供水系统        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>内置式双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水箱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可消毒清洗，采用ABS阻燃材料；</w:t>
      </w:r>
    </w:p>
    <w:p w14:paraId="5E8FA911">
      <w:pPr>
        <w:spacing w:line="240" w:lineRule="auto"/>
        <w:ind w:firstLine="480" w:firstLineChars="200"/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>17、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报警系统        具有故障报警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>≥23个代码提示）便于检修</w:t>
      </w:r>
    </w:p>
    <w:p w14:paraId="0F10D1B6">
      <w:pPr>
        <w:spacing w:line="240" w:lineRule="auto"/>
        <w:ind w:left="2399" w:leftChars="228" w:hanging="1920" w:hangingChars="800"/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 xml:space="preserve">18、水单元检测      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水质检测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>缺水、防溢水提示</w:t>
      </w:r>
    </w:p>
    <w:p w14:paraId="28E40770">
      <w:pPr>
        <w:spacing w:line="240" w:lineRule="auto"/>
        <w:ind w:firstLine="480" w:firstLineChars="200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>19、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灭菌室配制      5层活动托盘架配3个托盘</w:t>
      </w:r>
    </w:p>
    <w:p w14:paraId="589A21E4">
      <w:pPr>
        <w:spacing w:line="240" w:lineRule="auto"/>
        <w:ind w:firstLine="480" w:firstLineChars="200"/>
        <w:jc w:val="left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>20、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使用年限        ≧ 12 年</w:t>
      </w:r>
    </w:p>
    <w:p w14:paraId="5699A54C">
      <w:pPr>
        <w:spacing w:line="240" w:lineRule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2A5596BD">
      <w:pPr>
        <w:widowControl/>
        <w:spacing w:line="500" w:lineRule="exact"/>
        <w:ind w:firstLine="562" w:firstLineChars="200"/>
        <w:jc w:val="left"/>
        <w:rPr>
          <w:rFonts w:hint="eastAsia" w:asciiTheme="majorEastAsia" w:hAnsiTheme="majorEastAsia" w:eastAsiaTheme="majorEastAsia" w:cstheme="majorEastAsia"/>
          <w:b/>
          <w:sz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sz w:val="28"/>
          <w:lang w:val="en-US" w:eastAsia="zh-CN"/>
        </w:rPr>
        <w:t>二、商务参数</w:t>
      </w:r>
    </w:p>
    <w:p w14:paraId="53A54E3D">
      <w:pPr>
        <w:spacing w:line="24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★1、运输、装卸、培训、安装调试：由中标人负责承担，最终通过使用科室、设备科及相关部门确认验收交付使用。国产设备交付，设备必须为6个月内生产的产品；进口设备交付，设备必须为一年内生产的产品。</w:t>
      </w:r>
    </w:p>
    <w:p w14:paraId="25F2F035">
      <w:pPr>
        <w:spacing w:line="24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★2、交货时间：按合同约定的日期交货。</w:t>
      </w:r>
    </w:p>
    <w:p w14:paraId="741E278C">
      <w:pPr>
        <w:spacing w:line="24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★3、交货地点：娄底市中心医院指定地点。</w:t>
      </w:r>
    </w:p>
    <w:p w14:paraId="0D8C1B28">
      <w:pPr>
        <w:spacing w:line="24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★4、付款方式：设备验收合格后，供应商将发票交到娄底市中心医院后按程序支付货款90%（按医院财务制度一般情况下4个月内支付、特殊情况下最多不超过6个月），甲方在设备验收合格满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年后支付10%余款给乙方。</w:t>
      </w:r>
    </w:p>
    <w:p w14:paraId="73151E5F">
      <w:pPr>
        <w:spacing w:line="24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★5、质保与售后：整机保修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年，终身维修。验收时出具原厂售后质保承诺书，质保期内每年巡检一次，并提交巡检记录。质保期内出现故障，1小时响应，响应后24小时上门服务。</w:t>
      </w:r>
    </w:p>
    <w:p w14:paraId="06CA3DE8">
      <w:pPr>
        <w:spacing w:line="24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★6、在投标文件中必须提供相关佐证资料（加盖投标人公章的技术参数、技术白皮书、说明书、彩页），并在响应表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中备注该条参数响应或正偏离的佐证资料所在页码。</w:t>
      </w:r>
    </w:p>
    <w:sectPr>
      <w:headerReference r:id="rId3" w:type="default"/>
      <w:pgSz w:w="11906" w:h="16838"/>
      <w:pgMar w:top="1134" w:right="1134" w:bottom="1134" w:left="1134" w:header="567" w:footer="85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CFC321">
    <w:pPr>
      <w:pStyle w:val="4"/>
      <w:pBdr>
        <w:bottom w:val="none" w:color="auto" w:sz="0" w:space="0"/>
      </w:pBdr>
      <w:ind w:firstLine="181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0NGQ4NWRlNGNiM2NjYTZkNDQxZjc3OTA3YTAwZTkifQ=="/>
  </w:docVars>
  <w:rsids>
    <w:rsidRoot w:val="00800C9E"/>
    <w:rsid w:val="0002697F"/>
    <w:rsid w:val="001439AF"/>
    <w:rsid w:val="001A6F3E"/>
    <w:rsid w:val="004B438E"/>
    <w:rsid w:val="00531E83"/>
    <w:rsid w:val="005625F3"/>
    <w:rsid w:val="0070588E"/>
    <w:rsid w:val="00800C9E"/>
    <w:rsid w:val="00DC3826"/>
    <w:rsid w:val="00E47B58"/>
    <w:rsid w:val="01DD3040"/>
    <w:rsid w:val="090C0BA6"/>
    <w:rsid w:val="0968711E"/>
    <w:rsid w:val="09A71370"/>
    <w:rsid w:val="09D872D1"/>
    <w:rsid w:val="12A367ED"/>
    <w:rsid w:val="13296F33"/>
    <w:rsid w:val="16084387"/>
    <w:rsid w:val="19662D55"/>
    <w:rsid w:val="20164D4C"/>
    <w:rsid w:val="2EA43DC3"/>
    <w:rsid w:val="2FD261B6"/>
    <w:rsid w:val="30950A63"/>
    <w:rsid w:val="35716874"/>
    <w:rsid w:val="369A7134"/>
    <w:rsid w:val="3F515D0E"/>
    <w:rsid w:val="42EB11D1"/>
    <w:rsid w:val="453F3A03"/>
    <w:rsid w:val="49F06BD4"/>
    <w:rsid w:val="6B166182"/>
    <w:rsid w:val="6CE4280C"/>
    <w:rsid w:val="72E74AAF"/>
    <w:rsid w:val="7A025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批注框文本 字符"/>
    <w:basedOn w:val="6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1</Pages>
  <Words>242</Words>
  <Characters>304</Characters>
  <Lines>3</Lines>
  <Paragraphs>1</Paragraphs>
  <TotalTime>7</TotalTime>
  <ScaleCrop>false</ScaleCrop>
  <LinksUpToDate>false</LinksUpToDate>
  <CharactersWithSpaces>500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2022-04-20T06:50:00Z</dcterms:created>
  <dc:creator>10271</dc:creator>
  <cp:lastModifiedBy>蓝色贝雷</cp:lastModifiedBy>
  <dcterms:modified xsi:type="dcterms:W3CDTF">2025-04-10T07:25:13Z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EAA9CF0EB91A45CDBA4C1D177701D083_13</vt:lpwstr>
  </property>
  <property fmtid="{D5CDD505-2E9C-101B-9397-08002B2CF9AE}" pid="4" name="KSOTemplateDocerSaveRecord">
    <vt:lpwstr>eyJoZGlkIjoiNGQ0NmM3ZDc0MTY2YjRkMWJmYjBkYWRjN2U0ZGViMDQiLCJ1c2VySWQiOiIzMzcwMTk4OTQifQ==</vt:lpwstr>
  </property>
</Properties>
</file>