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9CE7E">
      <w:pPr>
        <w:jc w:val="center"/>
        <w:rPr>
          <w:rFonts w:hint="eastAsia"/>
          <w:b/>
          <w:bCs/>
          <w:sz w:val="32"/>
          <w:szCs w:val="32"/>
          <w:lang w:val="en-US" w:eastAsia="zh-CN"/>
        </w:rPr>
      </w:pPr>
      <w:r>
        <w:rPr>
          <w:rFonts w:hint="eastAsia"/>
          <w:b/>
          <w:bCs/>
          <w:sz w:val="32"/>
          <w:szCs w:val="32"/>
          <w:lang w:val="en-US" w:eastAsia="zh-CN"/>
        </w:rPr>
        <w:t>血透室费森尤斯4008S齿轮泵采购参数要求</w:t>
      </w:r>
    </w:p>
    <w:p w14:paraId="7D57B037">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该项目为血透室费森尤斯4008S两个齿轮泵采购；</w:t>
      </w:r>
    </w:p>
    <w:p w14:paraId="12EFB21F">
      <w:pPr>
        <w:numPr>
          <w:ilvl w:val="0"/>
          <w:numId w:val="1"/>
        </w:numPr>
        <w:ind w:left="0" w:leftChars="0" w:firstLine="0" w:firstLineChars="0"/>
        <w:jc w:val="both"/>
        <w:rPr>
          <w:rFonts w:hint="default"/>
          <w:b w:val="0"/>
          <w:bCs w:val="0"/>
          <w:sz w:val="28"/>
          <w:szCs w:val="28"/>
          <w:lang w:val="en-US" w:eastAsia="zh-CN"/>
        </w:rPr>
      </w:pPr>
      <w:r>
        <w:rPr>
          <w:rFonts w:hint="eastAsia"/>
          <w:b w:val="0"/>
          <w:bCs w:val="0"/>
          <w:sz w:val="28"/>
          <w:szCs w:val="28"/>
          <w:lang w:val="en-US" w:eastAsia="zh-CN"/>
        </w:rPr>
        <w:t>产品为依靠泵缸与齿合轮间所形成的工作容积变化和移动来使液体增压并输送液体的</w:t>
      </w:r>
      <w:bookmarkStart w:id="0" w:name="_GoBack"/>
      <w:bookmarkEnd w:id="0"/>
      <w:r>
        <w:rPr>
          <w:rFonts w:hint="eastAsia"/>
          <w:b w:val="0"/>
          <w:bCs w:val="0"/>
          <w:sz w:val="28"/>
          <w:szCs w:val="28"/>
          <w:lang w:val="en-US" w:eastAsia="zh-CN"/>
        </w:rPr>
        <w:t>齿轮泵。具体要求如下：</w:t>
      </w:r>
    </w:p>
    <w:p w14:paraId="1AA23EDD">
      <w:pPr>
        <w:numPr>
          <w:ilvl w:val="0"/>
          <w:numId w:val="2"/>
        </w:numPr>
        <w:ind w:leftChars="0" w:firstLine="280" w:firstLineChars="100"/>
        <w:jc w:val="both"/>
        <w:rPr>
          <w:rFonts w:hint="eastAsia"/>
          <w:b w:val="0"/>
          <w:bCs w:val="0"/>
          <w:sz w:val="28"/>
          <w:szCs w:val="28"/>
          <w:lang w:val="en-US" w:eastAsia="zh-CN"/>
        </w:rPr>
      </w:pPr>
      <w:r>
        <w:rPr>
          <w:rFonts w:hint="eastAsia"/>
          <w:b w:val="0"/>
          <w:bCs w:val="0"/>
          <w:sz w:val="28"/>
          <w:szCs w:val="28"/>
          <w:lang w:val="en-US" w:eastAsia="zh-CN"/>
        </w:rPr>
        <w:t>品牌：费森尤斯</w:t>
      </w:r>
    </w:p>
    <w:p w14:paraId="1C6D99B4">
      <w:pPr>
        <w:numPr>
          <w:ilvl w:val="0"/>
          <w:numId w:val="2"/>
        </w:numPr>
        <w:ind w:leftChars="0" w:firstLine="280" w:firstLineChars="100"/>
        <w:jc w:val="both"/>
        <w:rPr>
          <w:rFonts w:hint="default"/>
          <w:b w:val="0"/>
          <w:bCs w:val="0"/>
          <w:sz w:val="28"/>
          <w:szCs w:val="28"/>
          <w:lang w:val="en-US" w:eastAsia="zh-CN"/>
        </w:rPr>
      </w:pPr>
      <w:r>
        <w:rPr>
          <w:rFonts w:hint="eastAsia"/>
          <w:b w:val="0"/>
          <w:bCs w:val="0"/>
          <w:sz w:val="28"/>
          <w:szCs w:val="28"/>
          <w:lang w:val="en-US" w:eastAsia="zh-CN"/>
        </w:rPr>
        <w:t>生产厂家：Fresenius Medical Care AG&amp;Co.KCaA</w:t>
      </w:r>
    </w:p>
    <w:p w14:paraId="5C47AA98">
      <w:pPr>
        <w:numPr>
          <w:ilvl w:val="0"/>
          <w:numId w:val="2"/>
        </w:numPr>
        <w:ind w:leftChars="0" w:firstLine="280" w:firstLineChars="100"/>
        <w:jc w:val="both"/>
        <w:rPr>
          <w:rFonts w:hint="default"/>
          <w:b w:val="0"/>
          <w:bCs w:val="0"/>
          <w:sz w:val="28"/>
          <w:szCs w:val="28"/>
          <w:lang w:val="en-US" w:eastAsia="zh-CN"/>
        </w:rPr>
      </w:pPr>
      <w:r>
        <w:rPr>
          <w:rFonts w:hint="eastAsia"/>
          <w:b w:val="0"/>
          <w:bCs w:val="0"/>
          <w:sz w:val="28"/>
          <w:szCs w:val="28"/>
          <w:lang w:val="en-US" w:eastAsia="zh-CN"/>
        </w:rPr>
        <w:t>最大工作压力为3.5bar</w:t>
      </w:r>
    </w:p>
    <w:p w14:paraId="3B300C22">
      <w:pPr>
        <w:numPr>
          <w:ilvl w:val="0"/>
          <w:numId w:val="2"/>
        </w:numPr>
        <w:ind w:leftChars="0" w:firstLine="280" w:firstLineChars="100"/>
        <w:jc w:val="both"/>
        <w:rPr>
          <w:rFonts w:hint="default"/>
          <w:b w:val="0"/>
          <w:bCs w:val="0"/>
          <w:sz w:val="28"/>
          <w:szCs w:val="28"/>
          <w:lang w:val="en-US" w:eastAsia="zh-CN"/>
        </w:rPr>
      </w:pPr>
      <w:r>
        <w:rPr>
          <w:rFonts w:hint="eastAsia"/>
          <w:b w:val="0"/>
          <w:bCs w:val="0"/>
          <w:sz w:val="28"/>
          <w:szCs w:val="28"/>
          <w:lang w:val="en-US" w:eastAsia="zh-CN"/>
        </w:rPr>
        <w:t>适用于费森尤斯4008S、费森尤斯4008S V10</w:t>
      </w:r>
    </w:p>
    <w:p w14:paraId="182F5C13">
      <w:pPr>
        <w:numPr>
          <w:ilvl w:val="0"/>
          <w:numId w:val="2"/>
        </w:numPr>
        <w:ind w:leftChars="0" w:firstLine="280" w:firstLineChars="100"/>
        <w:jc w:val="both"/>
        <w:rPr>
          <w:rFonts w:hint="default"/>
          <w:b w:val="0"/>
          <w:bCs w:val="0"/>
          <w:sz w:val="28"/>
          <w:szCs w:val="28"/>
          <w:lang w:val="en-US" w:eastAsia="zh-CN"/>
        </w:rPr>
      </w:pPr>
      <w:r>
        <w:rPr>
          <w:rFonts w:hint="eastAsia"/>
          <w:b w:val="0"/>
          <w:bCs w:val="0"/>
          <w:sz w:val="28"/>
          <w:szCs w:val="28"/>
          <w:lang w:val="en-US" w:eastAsia="zh-CN"/>
        </w:rPr>
        <w:t>匹配费森尤斯P21泵或P29泵</w:t>
      </w:r>
    </w:p>
    <w:p w14:paraId="3C4C0927">
      <w:pPr>
        <w:numPr>
          <w:ilvl w:val="0"/>
          <w:numId w:val="2"/>
        </w:numPr>
        <w:ind w:leftChars="0" w:firstLine="280" w:firstLineChars="100"/>
        <w:jc w:val="both"/>
        <w:rPr>
          <w:rFonts w:hint="default"/>
          <w:b w:val="0"/>
          <w:bCs w:val="0"/>
          <w:sz w:val="28"/>
          <w:szCs w:val="28"/>
          <w:lang w:val="en-US" w:eastAsia="zh-CN"/>
        </w:rPr>
      </w:pPr>
      <w:r>
        <w:rPr>
          <w:rFonts w:hint="eastAsia"/>
          <w:b w:val="0"/>
          <w:bCs w:val="0"/>
          <w:sz w:val="28"/>
          <w:szCs w:val="28"/>
          <w:lang w:val="en-US" w:eastAsia="zh-CN"/>
        </w:rPr>
        <w:t>产品为全新费森尤斯原厂生产</w:t>
      </w:r>
    </w:p>
    <w:p w14:paraId="75E86953">
      <w:pPr>
        <w:numPr>
          <w:ilvl w:val="0"/>
          <w:numId w:val="0"/>
        </w:numPr>
        <w:rPr>
          <w:rFonts w:hint="default"/>
          <w:sz w:val="28"/>
          <w:szCs w:val="28"/>
          <w:lang w:val="en-US" w:eastAsia="zh-CN"/>
        </w:rPr>
      </w:pPr>
      <w:r>
        <w:rPr>
          <w:rFonts w:hint="eastAsia"/>
          <w:sz w:val="28"/>
          <w:szCs w:val="28"/>
          <w:lang w:val="en-US" w:eastAsia="zh-CN"/>
        </w:rPr>
        <w:t>3、竞标方不存在货源授权等纠纷，由此产生的问题皆由竞标方承担；</w:t>
      </w:r>
    </w:p>
    <w:p w14:paraId="3227EC16">
      <w:pPr>
        <w:numPr>
          <w:ilvl w:val="0"/>
          <w:numId w:val="0"/>
        </w:numPr>
        <w:rPr>
          <w:rFonts w:hint="default"/>
          <w:sz w:val="28"/>
          <w:szCs w:val="28"/>
          <w:lang w:val="en-US" w:eastAsia="zh-CN"/>
        </w:rPr>
      </w:pPr>
      <w:r>
        <w:rPr>
          <w:rFonts w:hint="eastAsia"/>
          <w:sz w:val="28"/>
          <w:szCs w:val="28"/>
          <w:lang w:val="en-US" w:eastAsia="zh-CN"/>
        </w:rPr>
        <w:t>4、安装前联系医疗设备维修中心的工程师，本次安装调试过程中不得影响我院正常工作。</w:t>
      </w:r>
    </w:p>
    <w:p w14:paraId="6D41BE10">
      <w:pPr>
        <w:numPr>
          <w:ilvl w:val="0"/>
          <w:numId w:val="0"/>
        </w:numPr>
        <w:rPr>
          <w:rFonts w:hint="default"/>
          <w:sz w:val="28"/>
          <w:szCs w:val="28"/>
          <w:lang w:val="en-US" w:eastAsia="zh-CN"/>
        </w:rPr>
      </w:pPr>
      <w:r>
        <w:rPr>
          <w:rFonts w:hint="eastAsia"/>
          <w:sz w:val="28"/>
          <w:szCs w:val="28"/>
          <w:lang w:val="en-US" w:eastAsia="zh-CN"/>
        </w:rPr>
        <w:t>5、安装验收合格后，质保期为6个月；</w:t>
      </w:r>
    </w:p>
    <w:p w14:paraId="38D602E7">
      <w:pPr>
        <w:numPr>
          <w:ilvl w:val="0"/>
          <w:numId w:val="0"/>
        </w:numPr>
        <w:rPr>
          <w:rFonts w:hint="default"/>
          <w:sz w:val="28"/>
          <w:szCs w:val="28"/>
          <w:lang w:val="en-US" w:eastAsia="zh-CN"/>
        </w:rPr>
      </w:pPr>
      <w:r>
        <w:rPr>
          <w:rFonts w:hint="eastAsia"/>
          <w:sz w:val="28"/>
          <w:szCs w:val="28"/>
          <w:lang w:val="en-US" w:eastAsia="zh-CN"/>
        </w:rPr>
        <w:t>6、投标资料中</w:t>
      </w:r>
      <w:r>
        <w:rPr>
          <w:rFonts w:hint="default"/>
          <w:sz w:val="28"/>
          <w:szCs w:val="28"/>
          <w:lang w:val="en-US" w:eastAsia="zh-CN"/>
        </w:rPr>
        <w:t>给出投标公司联系电话。</w:t>
      </w:r>
    </w:p>
    <w:p w14:paraId="3EAA9631"/>
    <w:p w14:paraId="016074C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E24CC"/>
    <w:multiLevelType w:val="singleLevel"/>
    <w:tmpl w:val="EC7E24CC"/>
    <w:lvl w:ilvl="0" w:tentative="0">
      <w:start w:val="1"/>
      <w:numFmt w:val="decimal"/>
      <w:suff w:val="nothing"/>
      <w:lvlText w:val="%1、"/>
      <w:lvlJc w:val="left"/>
      <w:pPr>
        <w:ind w:left="0" w:firstLine="0"/>
      </w:pPr>
    </w:lvl>
  </w:abstractNum>
  <w:abstractNum w:abstractNumId="1">
    <w:nsid w:val="3F35844F"/>
    <w:multiLevelType w:val="singleLevel"/>
    <w:tmpl w:val="3F35844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6950"/>
    <w:rsid w:val="04F663C6"/>
    <w:rsid w:val="054C0C72"/>
    <w:rsid w:val="06386DEF"/>
    <w:rsid w:val="06745AE6"/>
    <w:rsid w:val="099C4D16"/>
    <w:rsid w:val="09B01B68"/>
    <w:rsid w:val="19D05A66"/>
    <w:rsid w:val="1C07688A"/>
    <w:rsid w:val="219134FB"/>
    <w:rsid w:val="258814D4"/>
    <w:rsid w:val="2C5030EA"/>
    <w:rsid w:val="2DD32689"/>
    <w:rsid w:val="2E273991"/>
    <w:rsid w:val="355B6E98"/>
    <w:rsid w:val="37A34AE3"/>
    <w:rsid w:val="3D6F012D"/>
    <w:rsid w:val="44E70A6A"/>
    <w:rsid w:val="4DC14348"/>
    <w:rsid w:val="50B345F9"/>
    <w:rsid w:val="515D3D55"/>
    <w:rsid w:val="56C0732F"/>
    <w:rsid w:val="5D04656D"/>
    <w:rsid w:val="5EB6599C"/>
    <w:rsid w:val="5FEC1000"/>
    <w:rsid w:val="607A21C8"/>
    <w:rsid w:val="65291F70"/>
    <w:rsid w:val="697D690B"/>
    <w:rsid w:val="69915193"/>
    <w:rsid w:val="6E8B0D18"/>
    <w:rsid w:val="7394374E"/>
    <w:rsid w:val="769D688D"/>
    <w:rsid w:val="78533EB6"/>
    <w:rsid w:val="7D834CFC"/>
    <w:rsid w:val="7EBB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326</Characters>
  <Lines>0</Lines>
  <Paragraphs>0</Paragraphs>
  <TotalTime>0</TotalTime>
  <ScaleCrop>false</ScaleCrop>
  <LinksUpToDate>false</LinksUpToDate>
  <CharactersWithSpaces>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2025-06-11T07:23:00Z</dcterms:created>
  <dc:creator>sbk</dc:creator>
  <cp:lastModifiedBy>张艺术</cp:lastModifiedBy>
  <dcterms:modified xsi:type="dcterms:W3CDTF">2025-09-16T03:25:06Z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5CEAA5F8B4A84F12B70F7F4723EE63E0_13</vt:lpwstr>
  </property>
  <property fmtid="{D5CDD505-2E9C-101B-9397-08002B2CF9AE}" pid="4" name="KSOTemplateDocerSaveRecord">
    <vt:lpwstr>eyJoZGlkIjoiOGI5NGE4MTBlYmMwZTBmNmY0Y2RkZTIzZGQzNzk2ZmMiLCJ1c2VySWQiOiI3NzY0NzQ3ODAifQ==</vt:lpwstr>
  </property>
</Properties>
</file>