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95EC1">
      <w:pPr>
        <w:keepNext w:val="0"/>
        <w:keepLines w:val="0"/>
        <w:widowControl/>
        <w:suppressLineNumbers w:val="0"/>
        <w:spacing w:line="360" w:lineRule="auto"/>
        <w:jc w:val="center"/>
        <w:rPr>
          <w:rFonts w:hint="default" w:ascii="Times New Roman Regular" w:hAnsi="Times New Roman Regular" w:cs="Times New Roman Regular" w:eastAsiaTheme="minorEastAsia"/>
          <w:i w:val="0"/>
          <w:iCs w:val="0"/>
          <w:caps w:val="0"/>
          <w:color w:val="1F2329"/>
          <w:spacing w:val="0"/>
          <w:kern w:val="0"/>
          <w:sz w:val="32"/>
          <w:szCs w:val="32"/>
          <w:shd w:val="clear" w:fill="FFFFFF"/>
          <w:lang w:val="en-US" w:eastAsia="zh-CN" w:bidi="ar"/>
        </w:rPr>
      </w:pPr>
      <w:r>
        <w:rPr>
          <w:rFonts w:hint="eastAsia" w:ascii="Times New Roman Regular" w:hAnsi="Times New Roman Regular" w:cs="Times New Roman Regular"/>
          <w:i w:val="0"/>
          <w:iCs w:val="0"/>
          <w:caps w:val="0"/>
          <w:color w:val="1F2329"/>
          <w:spacing w:val="0"/>
          <w:kern w:val="0"/>
          <w:sz w:val="32"/>
          <w:szCs w:val="32"/>
          <w:shd w:val="clear" w:fill="FFFFFF"/>
          <w:lang w:val="en-US" w:eastAsia="zh-CN" w:bidi="ar"/>
        </w:rPr>
        <w:t>娄底市中心医院</w:t>
      </w:r>
      <w:r>
        <w:rPr>
          <w:rFonts w:hint="default" w:ascii="Times New Roman Regular" w:hAnsi="Times New Roman Regular" w:cs="Times New Roman Regular" w:eastAsiaTheme="minorEastAsia"/>
          <w:i w:val="0"/>
          <w:iCs w:val="0"/>
          <w:caps w:val="0"/>
          <w:color w:val="1F2329"/>
          <w:spacing w:val="0"/>
          <w:kern w:val="0"/>
          <w:sz w:val="32"/>
          <w:szCs w:val="32"/>
          <w:shd w:val="clear" w:fill="FFFFFF"/>
          <w:lang w:val="en-US" w:eastAsia="zh-CN" w:bidi="ar"/>
        </w:rPr>
        <w:t>2026年硕士研究生复试考生须知</w:t>
      </w:r>
    </w:p>
    <w:p w14:paraId="0D21042F">
      <w:pPr>
        <w:keepNext w:val="0"/>
        <w:keepLines w:val="0"/>
        <w:widowControl/>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根据教育部《2026年全国硕士研究生招生工作管理规定》（教学〔2025〕2号）、教育部《关于做好2026年全国硕士研究生招生复试录取工作的通知》（教学司〔2026〕3号）、《南华大学衡阳医学院协作培养基地2026年临床医学硕士研究生招生复试录取工作方案》《南华大学附属娄底医院2026年临床医学硕士研究生招生复试录取工作方案》等文件精神以及我院工作实际情况，现将我院2026年硕士研究生复试及录取有关工作通知如下： </w:t>
      </w:r>
    </w:p>
    <w:p w14:paraId="7343C3E6">
      <w:pPr>
        <w:keepNext w:val="0"/>
        <w:keepLines w:val="0"/>
        <w:widowControl/>
        <w:numPr>
          <w:ilvl w:val="0"/>
          <w:numId w:val="1"/>
        </w:numPr>
        <w:suppressLineNumbers w:val="0"/>
        <w:spacing w:line="360" w:lineRule="auto"/>
        <w:ind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 xml:space="preserve">复试对象 </w:t>
      </w:r>
    </w:p>
    <w:p w14:paraId="698CC38F">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初试成绩达到教育部划定的《2026年全国硕士研究生招生考试考生进入复试的初试成绩基本要求》A类考生复试分数基本线，且符合《南华大学2026年攻读硕士学位研究生招生简章》相关报考规定、资格审查合格的临床医学专业考生（含一志愿及调剂考生，调剂考生名单由衡阳医学院确定）。</w:t>
      </w:r>
    </w:p>
    <w:p w14:paraId="65450CA4">
      <w:pPr>
        <w:keepNext w:val="0"/>
        <w:keepLines w:val="0"/>
        <w:widowControl/>
        <w:numPr>
          <w:ilvl w:val="0"/>
          <w:numId w:val="1"/>
        </w:numPr>
        <w:suppressLineNumbers w:val="0"/>
        <w:spacing w:line="360" w:lineRule="auto"/>
        <w:ind w:left="0" w:leftChars="0"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复试时间、地点</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33E3F6E9">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我院采用</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现场复试</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形式，复试过程全程录音录像。 </w:t>
      </w:r>
    </w:p>
    <w:p w14:paraId="5FF85BD7">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复试时间为2026年</w:t>
      </w:r>
      <w:r>
        <w:rPr>
          <w:rFonts w:hint="eastAsia" w:ascii="Times New Roman Regular" w:hAnsi="Times New Roman Regular" w:cs="Times New Roman Regular"/>
          <w:i w:val="0"/>
          <w:iCs w:val="0"/>
          <w:caps w:val="0"/>
          <w:color w:val="auto"/>
          <w:spacing w:val="0"/>
          <w:kern w:val="0"/>
          <w:sz w:val="24"/>
          <w:szCs w:val="24"/>
          <w:shd w:val="clear" w:fill="FFFFFF"/>
          <w:lang w:val="en-US" w:eastAsia="zh-CN" w:bidi="ar"/>
        </w:rPr>
        <w:t>3月31</w:t>
      </w: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日全天，具体安排为9:00--10:00专业笔试，10:20--12:00实践</w:t>
      </w:r>
      <w:r>
        <w:rPr>
          <w:rFonts w:hint="eastAsia" w:ascii="Times New Roman Regular" w:hAnsi="Times New Roman Regular" w:cs="Times New Roman Regular"/>
          <w:i w:val="0"/>
          <w:iCs w:val="0"/>
          <w:caps w:val="0"/>
          <w:color w:val="auto"/>
          <w:spacing w:val="0"/>
          <w:kern w:val="0"/>
          <w:sz w:val="24"/>
          <w:szCs w:val="24"/>
          <w:shd w:val="clear" w:fill="FFFFFF"/>
          <w:lang w:val="en-US" w:eastAsia="zh-CN" w:bidi="ar"/>
        </w:rPr>
        <w:t>（实验）</w:t>
      </w: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 xml:space="preserve">能力考核，14:30--21:30综合面试。 </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44A060A8">
      <w:pPr>
        <w:keepNext w:val="0"/>
        <w:keepLines w:val="0"/>
        <w:widowControl/>
        <w:numPr>
          <w:ilvl w:val="0"/>
          <w:numId w:val="0"/>
        </w:numPr>
        <w:suppressLineNumbers w:val="0"/>
        <w:spacing w:line="360" w:lineRule="auto"/>
        <w:ind w:left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复试地点：娄底市中心医院E区七楼（专业笔试）、E区八楼临床技能培训</w:t>
      </w:r>
    </w:p>
    <w:p w14:paraId="5FB1C45D">
      <w:pPr>
        <w:keepNext w:val="0"/>
        <w:keepLines w:val="0"/>
        <w:widowControl/>
        <w:numPr>
          <w:ilvl w:val="0"/>
          <w:numId w:val="0"/>
        </w:numPr>
        <w:suppressLineNumbers w:val="0"/>
        <w:spacing w:line="360" w:lineRule="auto"/>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中心（实践（实验）</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能力考核</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）、E区六楼圆桌会议室（综合面试）。 </w:t>
      </w:r>
    </w:p>
    <w:p w14:paraId="17A5D267">
      <w:pPr>
        <w:keepNext w:val="0"/>
        <w:keepLines w:val="0"/>
        <w:widowControl/>
        <w:numPr>
          <w:ilvl w:val="0"/>
          <w:numId w:val="1"/>
        </w:numPr>
        <w:suppressLineNumbers w:val="0"/>
        <w:spacing w:line="360" w:lineRule="auto"/>
        <w:ind w:left="0" w:leftChars="0"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缴纳复试费</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3A85B4B6">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根据湖南省发展和改革委员会等《关于公布全省教育系统行政事业性收费项目和标准的通知》（湘发改价费规〔2023〕468号）规定，研究生招生复试费为120元/生</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次，由衡阳医学院统一收取，我院不另行收取任何复试费用。</w:t>
      </w:r>
    </w:p>
    <w:p w14:paraId="6887D0AF">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缴费流程 </w:t>
      </w:r>
    </w:p>
    <w:p w14:paraId="7379BFEE">
      <w:pPr>
        <w:keepNext w:val="0"/>
        <w:keepLines w:val="0"/>
        <w:widowControl/>
        <w:numPr>
          <w:ilvl w:val="0"/>
          <w:numId w:val="2"/>
        </w:numPr>
        <w:suppressLineNumbers w:val="0"/>
        <w:spacing w:line="360" w:lineRule="auto"/>
        <w:ind w:firstLine="480" w:firstLineChars="200"/>
        <w:jc w:val="left"/>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用微信“扫一扫”，扫描“南华大学（研究生复试费）”二维码；</w:t>
      </w:r>
    </w:p>
    <w:p w14:paraId="05056FAA">
      <w:pPr>
        <w:keepNext w:val="0"/>
        <w:keepLines w:val="0"/>
        <w:widowControl/>
        <w:numPr>
          <w:ilvl w:val="0"/>
          <w:numId w:val="2"/>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选择南华大学（研究生复试费）； </w:t>
      </w:r>
    </w:p>
    <w:p w14:paraId="67295F37">
      <w:pPr>
        <w:keepNext w:val="0"/>
        <w:keepLines w:val="0"/>
        <w:widowControl/>
        <w:numPr>
          <w:ilvl w:val="0"/>
          <w:numId w:val="2"/>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填写本人姓名、身份证号及联系电话，选择报考学院和专业信息； </w:t>
      </w:r>
    </w:p>
    <w:p w14:paraId="439E9709">
      <w:pPr>
        <w:keepNext w:val="0"/>
        <w:keepLines w:val="0"/>
        <w:widowControl/>
        <w:numPr>
          <w:ilvl w:val="0"/>
          <w:numId w:val="2"/>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点击“缴费”，选择支付的卡号，点击“支付”，按提示输入密码即可（仅支持建行卡支付，可由他人代为缴费，不受理其他缴费形式）。</w:t>
      </w:r>
    </w:p>
    <w:p w14:paraId="289A3B75">
      <w:pPr>
        <w:ind w:firstLine="211" w:firstLineChars="100"/>
        <w:jc w:val="center"/>
        <w:rPr>
          <w:rFonts w:hint="eastAsia"/>
          <w:b/>
          <w:bCs/>
          <w:highlight w:val="none"/>
        </w:rPr>
      </w:pPr>
      <w:r>
        <w:rPr>
          <w:rFonts w:hint="eastAsia"/>
          <w:b/>
          <w:bCs/>
          <w:highlight w:val="none"/>
        </w:rPr>
        <w:drawing>
          <wp:inline distT="0" distB="0" distL="114300" distR="114300">
            <wp:extent cx="1496695" cy="149669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96695" cy="1496695"/>
                    </a:xfrm>
                    <a:prstGeom prst="rect">
                      <a:avLst/>
                    </a:prstGeom>
                    <a:noFill/>
                    <a:ln>
                      <a:noFill/>
                    </a:ln>
                  </pic:spPr>
                </pic:pic>
              </a:graphicData>
            </a:graphic>
          </wp:inline>
        </w:drawing>
      </w:r>
    </w:p>
    <w:p w14:paraId="32C8044E">
      <w:pPr>
        <w:ind w:firstLine="210" w:firstLineChars="100"/>
        <w:jc w:val="center"/>
        <w:rPr>
          <w:highlight w:val="none"/>
        </w:rPr>
      </w:pPr>
      <w:r>
        <w:rPr>
          <w:rFonts w:hint="eastAsia"/>
          <w:highlight w:val="none"/>
        </w:rPr>
        <w:t>南华大学（研究生复试费）二维码</w:t>
      </w:r>
    </w:p>
    <w:p w14:paraId="7D533AC2">
      <w:pPr>
        <w:keepNext w:val="0"/>
        <w:keepLines w:val="0"/>
        <w:widowControl/>
        <w:numPr>
          <w:ilvl w:val="0"/>
          <w:numId w:val="0"/>
        </w:numPr>
        <w:suppressLineNumbers w:val="0"/>
        <w:spacing w:line="360" w:lineRule="auto"/>
        <w:jc w:val="cente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p>
    <w:p w14:paraId="1404FF73">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缴费相关要求 </w:t>
      </w:r>
    </w:p>
    <w:p w14:paraId="0A5587DC">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考生缴费凭证提交衡阳医学院存档，衡阳医学院审核复试考生的缴费情况；未交纳复试费者不得参加我院复试，已交纳者如因本人原因未参加复试，学校不予退费；调剂考生自接收我校复试通知起24小时内未缴纳复试费用的，视为自动放弃复试资格。</w:t>
      </w:r>
    </w:p>
    <w:p w14:paraId="4C0B1CD3">
      <w:pPr>
        <w:keepNext w:val="0"/>
        <w:keepLines w:val="0"/>
        <w:widowControl/>
        <w:numPr>
          <w:ilvl w:val="0"/>
          <w:numId w:val="1"/>
        </w:numPr>
        <w:suppressLineNumbers w:val="0"/>
        <w:spacing w:line="360" w:lineRule="auto"/>
        <w:ind w:left="0" w:leftChars="0" w:firstLine="482" w:firstLineChars="200"/>
        <w:jc w:val="left"/>
        <w:rPr>
          <w:rFonts w:hint="default" w:ascii="Times New Roman Regular" w:hAnsi="Times New Roman Regular" w:cs="Times New Roman Regular" w:eastAsiaTheme="minorEastAsia"/>
          <w:b/>
          <w:bCs/>
          <w:i w:val="0"/>
          <w:iCs w:val="0"/>
          <w:caps w:val="0"/>
          <w:color w:val="auto"/>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auto"/>
          <w:spacing w:val="0"/>
          <w:kern w:val="0"/>
          <w:sz w:val="24"/>
          <w:szCs w:val="24"/>
          <w:shd w:val="clear" w:fill="FFFFFF"/>
          <w:lang w:val="en-US" w:eastAsia="zh-CN" w:bidi="ar"/>
        </w:rPr>
        <w:t xml:space="preserve">资格审查 </w:t>
      </w:r>
    </w:p>
    <w:p w14:paraId="0299037B">
      <w:pPr>
        <w:keepNext w:val="0"/>
        <w:keepLines w:val="0"/>
        <w:widowControl/>
        <w:numPr>
          <w:ilvl w:val="0"/>
          <w:numId w:val="0"/>
        </w:numPr>
        <w:suppressLineNumbers w:val="0"/>
        <w:spacing w:line="360" w:lineRule="auto"/>
        <w:ind w:leftChars="200"/>
        <w:jc w:val="left"/>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资格审查地点：娄底市中心医院E区九楼教学办，审查时间为2026年</w:t>
      </w:r>
      <w:r>
        <w:rPr>
          <w:rFonts w:hint="eastAsia" w:ascii="Times New Roman Regular" w:hAnsi="Times New Roman Regular" w:cs="Times New Roman Regular"/>
          <w:i w:val="0"/>
          <w:iCs w:val="0"/>
          <w:caps w:val="0"/>
          <w:color w:val="auto"/>
          <w:spacing w:val="0"/>
          <w:kern w:val="0"/>
          <w:sz w:val="24"/>
          <w:szCs w:val="24"/>
          <w:shd w:val="clear" w:fill="FFFFFF"/>
          <w:lang w:val="en-US" w:eastAsia="zh-CN" w:bidi="ar"/>
        </w:rPr>
        <w:t>3</w:t>
      </w: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月</w:t>
      </w:r>
    </w:p>
    <w:p w14:paraId="617F0BFE">
      <w:pPr>
        <w:keepNext w:val="0"/>
        <w:keepLines w:val="0"/>
        <w:widowControl/>
        <w:numPr>
          <w:ilvl w:val="0"/>
          <w:numId w:val="0"/>
        </w:numPr>
        <w:suppressLineNumbers w:val="0"/>
        <w:spacing w:line="360" w:lineRule="auto"/>
        <w:jc w:val="left"/>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pPr>
      <w:r>
        <w:rPr>
          <w:rFonts w:hint="eastAsia" w:ascii="Times New Roman Regular" w:hAnsi="Times New Roman Regular" w:cs="Times New Roman Regular"/>
          <w:i w:val="0"/>
          <w:iCs w:val="0"/>
          <w:caps w:val="0"/>
          <w:color w:val="auto"/>
          <w:spacing w:val="0"/>
          <w:kern w:val="0"/>
          <w:sz w:val="24"/>
          <w:szCs w:val="24"/>
          <w:shd w:val="clear" w:fill="FFFFFF"/>
          <w:lang w:val="en-US" w:eastAsia="zh-CN" w:bidi="ar"/>
        </w:rPr>
        <w:t>30</w:t>
      </w: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日工作时间。</w:t>
      </w:r>
    </w:p>
    <w:p w14:paraId="4773A129">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auto"/>
          <w:spacing w:val="0"/>
          <w:kern w:val="0"/>
          <w:sz w:val="24"/>
          <w:szCs w:val="24"/>
          <w:shd w:val="clear" w:fill="FFFFFF"/>
          <w:lang w:val="en-US" w:eastAsia="zh-CN" w:bidi="ar"/>
        </w:rPr>
        <w:t>参加复试考生须在规定时间到指定地点进行资格审查，提交以下资料复印件（原件备查），未按要求完成资格审查者不得参加复试：</w:t>
      </w:r>
    </w:p>
    <w:p w14:paraId="7D01BE49">
      <w:pPr>
        <w:pStyle w:val="2"/>
        <w:widowControl/>
        <w:shd w:val="clear" w:color="auto" w:fill="FFFFFF"/>
        <w:spacing w:beforeAutospacing="0" w:afterAutospacing="0" w:line="440" w:lineRule="exact"/>
        <w:ind w:firstLine="480" w:firstLineChars="200"/>
        <w:jc w:val="both"/>
        <w:textAlignment w:val="baseline"/>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本人有效身份证原件及复印件、初试准考证。</w:t>
      </w:r>
    </w:p>
    <w:p w14:paraId="3B9581B4">
      <w:pPr>
        <w:pStyle w:val="2"/>
        <w:widowControl/>
        <w:shd w:val="clear" w:color="auto" w:fill="FFFFFF"/>
        <w:spacing w:beforeAutospacing="0" w:afterAutospacing="0" w:line="440" w:lineRule="exact"/>
        <w:ind w:firstLine="480" w:firstLineChars="200"/>
        <w:jc w:val="both"/>
        <w:textAlignment w:val="baseline"/>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rPr>
        <w:t>毕业证书、学位证书（应届生为学生证、《教育部学籍在线验证报告》）原件及复印件。</w:t>
      </w:r>
    </w:p>
    <w:p w14:paraId="3ABDDD9F">
      <w:pPr>
        <w:pStyle w:val="2"/>
        <w:widowControl/>
        <w:shd w:val="clear" w:color="auto" w:fill="FFFFFF"/>
        <w:spacing w:beforeAutospacing="0" w:afterAutospacing="0" w:line="440" w:lineRule="exact"/>
        <w:ind w:firstLine="480" w:firstLineChars="200"/>
        <w:jc w:val="both"/>
        <w:textAlignment w:val="baseline"/>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3、</w:t>
      </w:r>
      <w:r>
        <w:rPr>
          <w:rFonts w:hint="eastAsia" w:ascii="宋体" w:hAnsi="宋体" w:eastAsia="宋体" w:cs="宋体"/>
          <w:color w:val="auto"/>
          <w:highlight w:val="none"/>
          <w:shd w:val="clear" w:color="auto" w:fill="FFFFFF"/>
        </w:rPr>
        <w:t>往届考生需提供教育部学信网出具的《教育部学历证书电子注册备案表》或《中国高等教育学历认证报告》复印件。持国外学历的考生，还需出具教育部留学服务中心出具的留学认证材料原件和复印件。</w:t>
      </w:r>
    </w:p>
    <w:p w14:paraId="05F42264">
      <w:pPr>
        <w:widowControl/>
        <w:spacing w:line="440" w:lineRule="exact"/>
        <w:ind w:firstLine="480" w:firstLineChars="200"/>
        <w:rPr>
          <w:rFonts w:hint="eastAsia" w:ascii="宋体" w:hAnsi="宋体" w:cs="宋体"/>
          <w:color w:val="auto"/>
          <w:kern w:val="0"/>
          <w:sz w:val="24"/>
          <w:highlight w:val="none"/>
        </w:rPr>
      </w:pPr>
      <w:bookmarkStart w:id="0" w:name="_Hlk192515172"/>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未毕业自考生，还需提供考籍卡（证）、全国自学考试6科以上（含6科）成绩单等材料</w:t>
      </w:r>
      <w:r>
        <w:rPr>
          <w:rFonts w:ascii="宋体" w:hAnsi="宋体" w:cs="宋体"/>
          <w:color w:val="auto"/>
          <w:kern w:val="0"/>
          <w:sz w:val="24"/>
          <w:highlight w:val="none"/>
        </w:rPr>
        <w:t>。</w:t>
      </w:r>
    </w:p>
    <w:bookmarkEnd w:id="0"/>
    <w:p w14:paraId="6A449167">
      <w:pPr>
        <w:pStyle w:val="2"/>
        <w:widowControl/>
        <w:shd w:val="clear" w:color="auto" w:fill="FFFFFF"/>
        <w:spacing w:beforeAutospacing="0" w:afterAutospacing="0" w:line="440" w:lineRule="exact"/>
        <w:ind w:firstLine="480" w:firstLineChars="200"/>
        <w:jc w:val="both"/>
        <w:textAlignment w:val="baseline"/>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spacing w:val="0"/>
          <w:kern w:val="0"/>
          <w:sz w:val="24"/>
          <w:szCs w:val="24"/>
          <w:highlight w:val="none"/>
        </w:rPr>
        <w:t>报考全日制定向就业的考生，必须提交本人书面申请和单位同意公函的原件。</w:t>
      </w:r>
    </w:p>
    <w:p w14:paraId="41E909FB">
      <w:pPr>
        <w:pStyle w:val="2"/>
        <w:widowControl/>
        <w:shd w:val="clear" w:color="auto" w:fill="FFFFFF"/>
        <w:spacing w:beforeAutospacing="0" w:afterAutospacing="0" w:line="440" w:lineRule="exact"/>
        <w:ind w:firstLine="480" w:firstLineChars="200"/>
        <w:jc w:val="both"/>
        <w:textAlignment w:val="baseline"/>
        <w:rPr>
          <w:rFonts w:hint="eastAsia" w:ascii="宋体" w:hAnsi="宋体" w:eastAsia="宋体" w:cs="宋体"/>
          <w:color w:val="auto"/>
          <w:spacing w:val="0"/>
          <w:kern w:val="0"/>
          <w:sz w:val="24"/>
          <w:szCs w:val="24"/>
          <w:highlight w:val="none"/>
        </w:rPr>
      </w:pPr>
      <w:bookmarkStart w:id="1" w:name="_Hlk192753767"/>
      <w:r>
        <w:rPr>
          <w:rFonts w:hint="eastAsia" w:ascii="宋体" w:hAnsi="宋体" w:cs="宋体"/>
          <w:color w:val="auto"/>
          <w:highlight w:val="none"/>
          <w:lang w:val="en-US" w:eastAsia="zh-CN"/>
        </w:rPr>
        <w:t>6、</w:t>
      </w:r>
      <w:r>
        <w:rPr>
          <w:rFonts w:hint="eastAsia" w:ascii="宋体" w:hAnsi="宋体" w:eastAsia="宋体" w:cs="宋体"/>
          <w:color w:val="auto"/>
          <w:spacing w:val="0"/>
          <w:kern w:val="0"/>
          <w:sz w:val="24"/>
          <w:szCs w:val="24"/>
          <w:highlight w:val="none"/>
          <w:lang w:val="en-US" w:eastAsia="zh-CN"/>
        </w:rPr>
        <w:t>《南华大学硕士研究生复试考生思想政治情况审查表》</w:t>
      </w:r>
      <w:r>
        <w:rPr>
          <w:rFonts w:hint="eastAsia" w:ascii="宋体" w:hAnsi="宋体" w:cs="宋体"/>
          <w:color w:val="auto"/>
          <w:highlight w:val="none"/>
        </w:rPr>
        <w:t>（由</w:t>
      </w:r>
      <w:r>
        <w:rPr>
          <w:rFonts w:hint="eastAsia" w:ascii="宋体" w:hAnsi="宋体" w:cs="宋体"/>
          <w:color w:val="auto"/>
          <w:highlight w:val="none"/>
          <w:lang w:val="en-US" w:eastAsia="zh-CN"/>
        </w:rPr>
        <w:t>考生</w:t>
      </w:r>
      <w:r>
        <w:rPr>
          <w:rFonts w:hint="eastAsia" w:ascii="宋体" w:hAnsi="宋体" w:cs="宋体"/>
          <w:color w:val="auto"/>
          <w:highlight w:val="none"/>
        </w:rPr>
        <w:t>本人</w:t>
      </w:r>
      <w:r>
        <w:rPr>
          <w:rFonts w:hint="eastAsia" w:ascii="宋体" w:hAnsi="宋体" w:cs="宋体"/>
          <w:color w:val="auto"/>
          <w:highlight w:val="none"/>
          <w:lang w:val="en-US" w:eastAsia="zh-CN"/>
        </w:rPr>
        <w:t>档案</w:t>
      </w:r>
      <w:r>
        <w:rPr>
          <w:rFonts w:hint="eastAsia" w:ascii="宋体" w:hAnsi="宋体" w:cs="宋体"/>
          <w:color w:val="auto"/>
          <w:highlight w:val="none"/>
        </w:rPr>
        <w:t>所在单位的人事、政工部门</w:t>
      </w:r>
      <w:r>
        <w:rPr>
          <w:rFonts w:hint="eastAsia" w:ascii="宋体" w:hAnsi="宋体" w:cs="宋体"/>
          <w:color w:val="auto"/>
          <w:highlight w:val="none"/>
          <w:lang w:val="en-US" w:eastAsia="zh-CN"/>
        </w:rPr>
        <w:t>审核、填写意见并</w:t>
      </w:r>
      <w:r>
        <w:rPr>
          <w:rFonts w:hint="eastAsia" w:ascii="宋体" w:hAnsi="宋体" w:cs="宋体"/>
          <w:color w:val="auto"/>
          <w:highlight w:val="none"/>
        </w:rPr>
        <w:t>加盖印章；无学习或工作单位人员可在其常住地街道办事处或村委会开具相关证明）</w:t>
      </w:r>
      <w:bookmarkEnd w:id="1"/>
      <w:r>
        <w:rPr>
          <w:rFonts w:hint="eastAsia" w:ascii="宋体" w:hAnsi="宋体" w:eastAsia="宋体" w:cs="宋体"/>
          <w:color w:val="auto"/>
          <w:spacing w:val="0"/>
          <w:kern w:val="0"/>
          <w:sz w:val="24"/>
          <w:szCs w:val="24"/>
          <w:highlight w:val="none"/>
        </w:rPr>
        <w:t>，思想品德考核不合格者不予录取。</w:t>
      </w:r>
    </w:p>
    <w:p w14:paraId="62F2C19B">
      <w:pPr>
        <w:pStyle w:val="2"/>
        <w:widowControl/>
        <w:shd w:val="clear" w:color="auto" w:fill="FFFFFF"/>
        <w:spacing w:beforeAutospacing="0" w:afterAutospacing="0" w:line="440" w:lineRule="exact"/>
        <w:ind w:firstLine="480" w:firstLineChars="200"/>
        <w:jc w:val="both"/>
        <w:textAlignment w:val="baseline"/>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7、考生个人自述及相关佐证材料。</w:t>
      </w:r>
      <w:bookmarkStart w:id="2" w:name="_GoBack"/>
      <w:bookmarkEnd w:id="2"/>
    </w:p>
    <w:p w14:paraId="5731A45A">
      <w:pPr>
        <w:keepNext w:val="0"/>
        <w:keepLines w:val="0"/>
        <w:widowControl/>
        <w:numPr>
          <w:ilvl w:val="0"/>
          <w:numId w:val="0"/>
        </w:numPr>
        <w:suppressLineNumbers w:val="0"/>
        <w:spacing w:line="360" w:lineRule="auto"/>
        <w:ind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五、心理健康测试</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721DBA9A">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测试要求</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复试前完成心理健康测试，资格审查时考生需出示心理健康教育系统的测试结果，测试结果作为考生心理健康状况评价参考。</w:t>
      </w:r>
    </w:p>
    <w:p w14:paraId="7B586CE4">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测试流程 </w:t>
      </w:r>
    </w:p>
    <w:p w14:paraId="4EDB3C19">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1. 使用本人微信扫码登录心理健康教育系统，用户名为考生身份证号，默认密码是123456，用户角色为测评用户，学院填研究生院，具体院系写在专业一栏； </w:t>
      </w:r>
    </w:p>
    <w:p w14:paraId="1555D328">
      <w:pPr>
        <w:keepNext w:val="0"/>
        <w:keepLines w:val="0"/>
        <w:widowControl/>
        <w:numPr>
          <w:ilvl w:val="0"/>
          <w:numId w:val="3"/>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检查并根据实际情况修改个人资料； </w:t>
      </w:r>
    </w:p>
    <w:p w14:paraId="0B17DEA0">
      <w:pPr>
        <w:keepNext w:val="0"/>
        <w:keepLines w:val="0"/>
        <w:widowControl/>
        <w:numPr>
          <w:ilvl w:val="0"/>
          <w:numId w:val="3"/>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点击【测试】参与测评； </w:t>
      </w:r>
    </w:p>
    <w:p w14:paraId="6314E56F">
      <w:pPr>
        <w:keepNext w:val="0"/>
        <w:keepLines w:val="0"/>
        <w:widowControl/>
        <w:numPr>
          <w:ilvl w:val="0"/>
          <w:numId w:val="3"/>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测试只能做一次，不能重复施测，完成之后提交试卷，显示“提交成功”即完成测试。</w:t>
      </w:r>
    </w:p>
    <w:p w14:paraId="1EE3DD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left="0" w:right="0" w:firstLine="480" w:firstLineChars="200"/>
        <w:jc w:val="center"/>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
        </w:rPr>
        <w:drawing>
          <wp:inline distT="0" distB="0" distL="114300" distR="114300">
            <wp:extent cx="1754505" cy="1754505"/>
            <wp:effectExtent l="0" t="0" r="23495" b="23495"/>
            <wp:docPr id="2" name="图片 2" descr="d2b933d60c27d6bf7172609d5e8ea7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b933d60c27d6bf7172609d5e8ea7c9"/>
                    <pic:cNvPicPr>
                      <a:picLocks noChangeAspect="1"/>
                    </pic:cNvPicPr>
                  </pic:nvPicPr>
                  <pic:blipFill>
                    <a:blip r:embed="rId5"/>
                    <a:stretch>
                      <a:fillRect/>
                    </a:stretch>
                  </pic:blipFill>
                  <pic:spPr>
                    <a:xfrm>
                      <a:off x="0" y="0"/>
                      <a:ext cx="1754505" cy="1754505"/>
                    </a:xfrm>
                    <a:prstGeom prst="rect">
                      <a:avLst/>
                    </a:prstGeom>
                    <a:noFill/>
                    <a:ln>
                      <a:noFill/>
                    </a:ln>
                  </pic:spPr>
                </pic:pic>
              </a:graphicData>
            </a:graphic>
          </wp:inline>
        </w:drawing>
      </w:r>
    </w:p>
    <w:p w14:paraId="034D4B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left="0" w:right="0" w:firstLine="480" w:firstLineChars="200"/>
        <w:jc w:val="cente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lang w:val="en-US" w:eastAsia="zh-CN" w:bidi="ar"/>
        </w:rPr>
        <w:t>202</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
        </w:rPr>
        <w:t>6</w:t>
      </w:r>
      <w:r>
        <w:rPr>
          <w:rFonts w:hint="eastAsia" w:ascii="宋体" w:hAnsi="宋体" w:eastAsia="宋体" w:cs="宋体"/>
          <w:i w:val="0"/>
          <w:iCs w:val="0"/>
          <w:caps w:val="0"/>
          <w:color w:val="auto"/>
          <w:spacing w:val="0"/>
          <w:kern w:val="2"/>
          <w:sz w:val="24"/>
          <w:szCs w:val="24"/>
          <w:highlight w:val="none"/>
          <w:shd w:val="clear" w:color="auto" w:fill="auto"/>
          <w:lang w:val="en-US" w:eastAsia="zh-CN" w:bidi="ar"/>
        </w:rPr>
        <w:t>年研究生复试-心理测评二维码</w:t>
      </w:r>
    </w:p>
    <w:p w14:paraId="2AD26AE6">
      <w:pPr>
        <w:keepNext w:val="0"/>
        <w:keepLines w:val="0"/>
        <w:widowControl/>
        <w:numPr>
          <w:ilvl w:val="0"/>
          <w:numId w:val="0"/>
        </w:numPr>
        <w:suppressLineNumbers w:val="0"/>
        <w:spacing w:line="360" w:lineRule="auto"/>
        <w:ind w:left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eastAsia" w:ascii="Times New Roman Regular" w:hAnsi="Times New Roman Regular" w:cs="Times New Roman Regular"/>
          <w:b/>
          <w:bCs/>
          <w:i w:val="0"/>
          <w:iCs w:val="0"/>
          <w:caps w:val="0"/>
          <w:color w:val="1F2329"/>
          <w:spacing w:val="0"/>
          <w:kern w:val="0"/>
          <w:sz w:val="24"/>
          <w:szCs w:val="24"/>
          <w:shd w:val="clear" w:fill="FFFFFF"/>
          <w:lang w:val="en-US" w:eastAsia="zh-CN" w:bidi="ar"/>
        </w:rPr>
        <w:t>六、</w:t>
      </w: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复试内容</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14BE3E26">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复试总分为100分，包含专业笔试、实践（实验）能力考核、综合面试三部分，各部分占比分别为20%、30%、50%，考核范围均参照2025年国家执业医师考试/技能考试大纲： </w:t>
      </w:r>
    </w:p>
    <w:p w14:paraId="6ECBA0FA">
      <w:pPr>
        <w:keepNext w:val="0"/>
        <w:keepLines w:val="0"/>
        <w:widowControl/>
        <w:numPr>
          <w:ilvl w:val="0"/>
          <w:numId w:val="4"/>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专业笔试（20%）：全院各学科专业考生统一试卷，按临床医学专业命题，以内外科学为主； </w:t>
      </w:r>
    </w:p>
    <w:p w14:paraId="3EBDC95B">
      <w:pPr>
        <w:keepNext w:val="0"/>
        <w:keepLines w:val="0"/>
        <w:widowControl/>
        <w:numPr>
          <w:ilvl w:val="0"/>
          <w:numId w:val="4"/>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实践（实验）能力考核（30%）：测试实验和操作技能、解决实际问题的能力，含两个考核项目，必选项目为心肺复苏，另一项目抽签决定； </w:t>
      </w:r>
    </w:p>
    <w:p w14:paraId="722338B4">
      <w:pPr>
        <w:keepNext w:val="0"/>
        <w:keepLines w:val="0"/>
        <w:widowControl/>
        <w:numPr>
          <w:ilvl w:val="0"/>
          <w:numId w:val="4"/>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综合面试（50%）：面试时间一般不少于20分钟，包含思想政治素质和品德考核、专业素质和能力考察、综合素质和能力考察、外语听力及口语测试（口语测试时间不少于5分钟，以对话形式开展），任一环节考核不合格者将影响复试结果。</w:t>
      </w:r>
    </w:p>
    <w:p w14:paraId="7BF6FCE7">
      <w:pPr>
        <w:keepNext w:val="0"/>
        <w:keepLines w:val="0"/>
        <w:widowControl/>
        <w:numPr>
          <w:ilvl w:val="0"/>
          <w:numId w:val="0"/>
        </w:numPr>
        <w:suppressLineNumbers w:val="0"/>
        <w:spacing w:line="360" w:lineRule="auto"/>
        <w:ind w:firstLine="482" w:firstLineChars="200"/>
        <w:jc w:val="left"/>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pPr>
      <w:r>
        <w:rPr>
          <w:rFonts w:hint="eastAsia" w:ascii="Times New Roman Regular" w:hAnsi="Times New Roman Regular" w:cs="Times New Roman Regular"/>
          <w:b/>
          <w:bCs/>
          <w:i w:val="0"/>
          <w:iCs w:val="0"/>
          <w:caps w:val="0"/>
          <w:color w:val="1F2329"/>
          <w:spacing w:val="0"/>
          <w:kern w:val="0"/>
          <w:sz w:val="24"/>
          <w:szCs w:val="24"/>
          <w:shd w:val="clear" w:fill="FFFFFF"/>
          <w:lang w:val="en-US" w:eastAsia="zh-CN" w:bidi="ar"/>
        </w:rPr>
        <w:t>七、</w:t>
      </w: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 xml:space="preserve">体检要求 </w:t>
      </w:r>
    </w:p>
    <w:p w14:paraId="4EB10958">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我院复试阶段不统一组织体检，考生须在入学时提交个人有效体检报告（二甲及以上医院出具，入学前三个月内均可）至衡阳医学院；未按时提交体检报告或体检不合格者，将取消录取资格。 </w:t>
      </w:r>
    </w:p>
    <w:p w14:paraId="36FEA9B7">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体检标准按照《普通高等学校招生体检工作指导意见》（教学〔2003〕3号）、《教育部办公厅 卫生部办公厅关于普通高等学校招生学生入学身体检查取消乙肝项目检测有关问题的通知》（教学厅〔2010〕2号）等文件要求执行。 </w:t>
      </w:r>
    </w:p>
    <w:p w14:paraId="3A0CF9CA">
      <w:pPr>
        <w:keepNext w:val="0"/>
        <w:keepLines w:val="0"/>
        <w:widowControl/>
        <w:numPr>
          <w:ilvl w:val="0"/>
          <w:numId w:val="0"/>
        </w:numPr>
        <w:suppressLineNumbers w:val="0"/>
        <w:spacing w:line="360" w:lineRule="auto"/>
        <w:ind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eastAsia" w:ascii="Times New Roman Regular" w:hAnsi="Times New Roman Regular" w:cs="Times New Roman Regular"/>
          <w:b/>
          <w:bCs/>
          <w:i w:val="0"/>
          <w:iCs w:val="0"/>
          <w:caps w:val="0"/>
          <w:color w:val="1F2329"/>
          <w:spacing w:val="0"/>
          <w:kern w:val="0"/>
          <w:sz w:val="24"/>
          <w:szCs w:val="24"/>
          <w:shd w:val="clear" w:fill="FFFFFF"/>
          <w:lang w:val="en-US" w:eastAsia="zh-CN" w:bidi="ar"/>
        </w:rPr>
        <w:t>八、</w:t>
      </w: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拟录取相关说明</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6D6D184F">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1. 总成绩计算：</w:t>
      </w:r>
    </w:p>
    <w:p w14:paraId="3E86BCB8">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初试成绩A=初试总成绩/5，</w:t>
      </w:r>
    </w:p>
    <w:p w14:paraId="18A7AC17">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复试成绩B=专业笔试成绩*20%+实践</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（实验）</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能力考核成绩*30%+综合面试成绩*50%，</w:t>
      </w:r>
    </w:p>
    <w:p w14:paraId="2D01B32C">
      <w:pPr>
        <w:keepNext w:val="0"/>
        <w:keepLines w:val="0"/>
        <w:widowControl/>
        <w:numPr>
          <w:ilvl w:val="0"/>
          <w:numId w:val="0"/>
        </w:numPr>
        <w:suppressLineNumbers w:val="0"/>
        <w:spacing w:line="360" w:lineRule="auto"/>
        <w:ind w:firstLine="480" w:firstLineChars="200"/>
        <w:jc w:val="left"/>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总成绩C=A*60%+B*40%</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w:t>
      </w:r>
    </w:p>
    <w:p w14:paraId="12877617">
      <w:pPr>
        <w:keepNext w:val="0"/>
        <w:keepLines w:val="0"/>
        <w:widowControl/>
        <w:numPr>
          <w:ilvl w:val="0"/>
          <w:numId w:val="0"/>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按各专业招生计划数和总成绩排名择优录取； </w:t>
      </w:r>
    </w:p>
    <w:p w14:paraId="02024CA9">
      <w:pPr>
        <w:keepNext w:val="0"/>
        <w:keepLines w:val="0"/>
        <w:widowControl/>
        <w:numPr>
          <w:ilvl w:val="0"/>
          <w:numId w:val="5"/>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复试成绩B＜60分视为复试不合格，不予录取；思想政治素质和品德考核不合格、复试过程舞弊、体检不合格者，均不予录取； </w:t>
      </w:r>
    </w:p>
    <w:p w14:paraId="255AA844">
      <w:pPr>
        <w:keepNext w:val="0"/>
        <w:keepLines w:val="0"/>
        <w:widowControl/>
        <w:numPr>
          <w:ilvl w:val="0"/>
          <w:numId w:val="5"/>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拟录取通知将通过“中国研究生招生信息网”发送，考生须在通知发送后24小时内接收，否则视为自动放弃录取资格； </w:t>
      </w:r>
    </w:p>
    <w:p w14:paraId="02EB0F70">
      <w:pPr>
        <w:keepNext w:val="0"/>
        <w:keepLines w:val="0"/>
        <w:widowControl/>
        <w:numPr>
          <w:ilvl w:val="0"/>
          <w:numId w:val="5"/>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被录取的新生（录取资格无效的除外），可在2026年4月25日前向学院提出书面申请，经学校同意后，保留入学资格1年或2年再入学； </w:t>
      </w:r>
    </w:p>
    <w:p w14:paraId="5C4BF1C7">
      <w:pPr>
        <w:keepNext w:val="0"/>
        <w:keepLines w:val="0"/>
        <w:widowControl/>
        <w:numPr>
          <w:ilvl w:val="0"/>
          <w:numId w:val="5"/>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应届本科毕业生及自学考试和网络教育届时可毕业本科生考生，入学时未取得国家承认的本科毕业证书或教育部留学服务中心出具的《国（境）外学历学位认证书》者，录取资格无效； </w:t>
      </w:r>
    </w:p>
    <w:p w14:paraId="57227C9C">
      <w:pPr>
        <w:keepNext w:val="0"/>
        <w:keepLines w:val="0"/>
        <w:widowControl/>
        <w:numPr>
          <w:ilvl w:val="0"/>
          <w:numId w:val="5"/>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入学后3个月内，学校将对所有考生进行全面复查，复查不合格的，取消学籍； </w:t>
      </w:r>
    </w:p>
    <w:p w14:paraId="779176F7">
      <w:pPr>
        <w:keepNext w:val="0"/>
        <w:keepLines w:val="0"/>
        <w:widowControl/>
        <w:numPr>
          <w:ilvl w:val="0"/>
          <w:numId w:val="5"/>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非临床医学类全日制本科毕业生、已获得住院医师规范化培训合格证书或正在规范化培训的人员，不得录取为临床医学（专业代码105100）专业学位研究生，隐瞒相关信息者一经发现取消录取资格。 </w:t>
      </w:r>
    </w:p>
    <w:p w14:paraId="6BE704CE">
      <w:pPr>
        <w:keepNext w:val="0"/>
        <w:keepLines w:val="0"/>
        <w:widowControl/>
        <w:numPr>
          <w:ilvl w:val="0"/>
          <w:numId w:val="6"/>
        </w:numPr>
        <w:suppressLineNumbers w:val="0"/>
        <w:spacing w:line="360" w:lineRule="auto"/>
        <w:ind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违规处理与复核复审</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4AB4329C">
      <w:pPr>
        <w:keepNext w:val="0"/>
        <w:keepLines w:val="0"/>
        <w:widowControl/>
        <w:numPr>
          <w:ilvl w:val="0"/>
          <w:numId w:val="7"/>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凡在复试过程中有违规行为、学术不端行为或填报虚假信息、提交虚假材料的考生，一经查实，立即按照《国家教育考试违规处理办法》（教育部令第33号）等规定严肃处理，考生的违规、作弊事实记入《国家教育考试考生诚信档案》和考生人事档案；依据“两高”《关于办理组织考试作弊等刑事案件适用法律若干问题的解释》，在硕士生招生复试中组织作弊、替考等行为属于“情节严重”的刑事案件，将移交有关部门依法定罪量刑； </w:t>
      </w:r>
    </w:p>
    <w:p w14:paraId="6E341CC4">
      <w:pPr>
        <w:keepNext w:val="0"/>
        <w:keepLines w:val="0"/>
        <w:widowControl/>
        <w:numPr>
          <w:ilvl w:val="0"/>
          <w:numId w:val="7"/>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衡阳医学院及我院建立复核复审机制，如发现考生弄虚作假，一律取消录取资格； </w:t>
      </w:r>
    </w:p>
    <w:p w14:paraId="57061B20">
      <w:pPr>
        <w:keepNext w:val="0"/>
        <w:keepLines w:val="0"/>
        <w:widowControl/>
        <w:numPr>
          <w:ilvl w:val="0"/>
          <w:numId w:val="7"/>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复试录取期间，考生可通过监督举报电话/邮箱反映问题，学校监督举报电话：0734-8281271，电子邮箱：35709222@qq.com；医院监督举报电话：0738-8527229，电子邮箱：564304863@qq.com。 </w:t>
      </w:r>
    </w:p>
    <w:p w14:paraId="6017DAD2">
      <w:pPr>
        <w:keepNext w:val="0"/>
        <w:keepLines w:val="0"/>
        <w:widowControl/>
        <w:numPr>
          <w:ilvl w:val="0"/>
          <w:numId w:val="6"/>
        </w:numPr>
        <w:suppressLineNumbers w:val="0"/>
        <w:spacing w:line="360" w:lineRule="auto"/>
        <w:ind w:left="0" w:leftChars="0" w:firstLine="482"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b/>
          <w:bCs/>
          <w:i w:val="0"/>
          <w:iCs w:val="0"/>
          <w:caps w:val="0"/>
          <w:color w:val="1F2329"/>
          <w:spacing w:val="0"/>
          <w:kern w:val="0"/>
          <w:sz w:val="24"/>
          <w:szCs w:val="24"/>
          <w:shd w:val="clear" w:fill="FFFFFF"/>
          <w:lang w:val="en-US" w:eastAsia="zh-CN" w:bidi="ar"/>
        </w:rPr>
        <w:t>其他注意事项</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p>
    <w:p w14:paraId="317FA5DB">
      <w:pPr>
        <w:keepNext w:val="0"/>
        <w:keepLines w:val="0"/>
        <w:widowControl/>
        <w:numPr>
          <w:ilvl w:val="0"/>
          <w:numId w:val="8"/>
        </w:numPr>
        <w:suppressLineNumbers w:val="0"/>
        <w:spacing w:line="360" w:lineRule="auto"/>
        <w:ind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考生未按规定时间参加资格审查、复试的，视为自行放弃复试/录取资格； </w:t>
      </w:r>
    </w:p>
    <w:p w14:paraId="32429685">
      <w:pPr>
        <w:keepNext w:val="0"/>
        <w:keepLines w:val="0"/>
        <w:widowControl/>
        <w:numPr>
          <w:ilvl w:val="0"/>
          <w:numId w:val="8"/>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考生可在“中国研究生招生信息网”自行下载、打印准考证和初试成绩，我院及衡阳医学院不提供相关打印服务； </w:t>
      </w:r>
    </w:p>
    <w:p w14:paraId="6DCC90FC">
      <w:pPr>
        <w:keepNext w:val="0"/>
        <w:keepLines w:val="0"/>
        <w:widowControl/>
        <w:numPr>
          <w:ilvl w:val="0"/>
          <w:numId w:val="8"/>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请考生保持报名时所填联系电话的畅通，及时关注衡阳医学院官网（https://yxy.usc.edu.cn/yjsjy/wzsy.htm）、我院官网发布的复试录取相关信息，因考生本人疏忽等原因造成的一切后果由考生本人承担； </w:t>
      </w:r>
    </w:p>
    <w:p w14:paraId="1CF5F6D0">
      <w:pPr>
        <w:keepNext w:val="0"/>
        <w:keepLines w:val="0"/>
        <w:widowControl/>
        <w:numPr>
          <w:ilvl w:val="0"/>
          <w:numId w:val="8"/>
        </w:numPr>
        <w:suppressLineNumbers w:val="0"/>
        <w:spacing w:line="360" w:lineRule="auto"/>
        <w:ind w:left="0" w:leftChars="0" w:firstLine="480" w:firstLineChars="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南华大学衡阳医学院和我院以网站、电话、电子邮件、短信等方式公开或发送给考生的相关信息、文件和消息，均视为有效送达。 </w:t>
      </w:r>
    </w:p>
    <w:p w14:paraId="396EB89B">
      <w:pPr>
        <w:keepNext w:val="0"/>
        <w:keepLines w:val="0"/>
        <w:widowControl/>
        <w:numPr>
          <w:ilvl w:val="0"/>
          <w:numId w:val="0"/>
        </w:numPr>
        <w:suppressLineNumbers w:val="0"/>
        <w:spacing w:line="360" w:lineRule="auto"/>
        <w:ind w:leftChars="200" w:firstLine="4800" w:firstLineChars="20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p>
    <w:p w14:paraId="34E206D0">
      <w:pPr>
        <w:keepNext w:val="0"/>
        <w:keepLines w:val="0"/>
        <w:widowControl/>
        <w:numPr>
          <w:ilvl w:val="0"/>
          <w:numId w:val="0"/>
        </w:numPr>
        <w:suppressLineNumbers w:val="0"/>
        <w:spacing w:line="360" w:lineRule="auto"/>
        <w:ind w:leftChars="200" w:firstLine="5280" w:firstLineChars="2200"/>
        <w:jc w:val="left"/>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娄底市中心医院</w:t>
      </w:r>
    </w:p>
    <w:p w14:paraId="3F05B6FE">
      <w:pPr>
        <w:keepNext w:val="0"/>
        <w:keepLines w:val="0"/>
        <w:widowControl/>
        <w:numPr>
          <w:ilvl w:val="0"/>
          <w:numId w:val="0"/>
        </w:numPr>
        <w:suppressLineNumbers w:val="0"/>
        <w:spacing w:line="360" w:lineRule="auto"/>
        <w:jc w:val="left"/>
        <w:rPr>
          <w:rFonts w:hint="default" w:ascii="Times New Roman Regular" w:hAnsi="Times New Roman Regular" w:cs="Times New Roman Regular" w:eastAsiaTheme="minorEastAsia"/>
          <w:sz w:val="24"/>
          <w:szCs w:val="24"/>
        </w:rPr>
      </w:pP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 xml:space="preserve"> </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 xml:space="preserve">                                              </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2026年3月2</w:t>
      </w:r>
      <w:r>
        <w:rPr>
          <w:rFonts w:hint="eastAsia" w:ascii="Times New Roman Regular" w:hAnsi="Times New Roman Regular" w:cs="Times New Roman Regular"/>
          <w:i w:val="0"/>
          <w:iCs w:val="0"/>
          <w:caps w:val="0"/>
          <w:color w:val="1F2329"/>
          <w:spacing w:val="0"/>
          <w:kern w:val="0"/>
          <w:sz w:val="24"/>
          <w:szCs w:val="24"/>
          <w:shd w:val="clear" w:fill="FFFFFF"/>
          <w:lang w:val="en-US" w:eastAsia="zh-CN" w:bidi="ar"/>
        </w:rPr>
        <w:t>8</w:t>
      </w:r>
      <w:r>
        <w:rPr>
          <w:rFonts w:hint="default" w:ascii="Times New Roman Regular" w:hAnsi="Times New Roman Regular" w:cs="Times New Roman Regular" w:eastAsiaTheme="minorEastAsia"/>
          <w:i w:val="0"/>
          <w:iCs w:val="0"/>
          <w:caps w:val="0"/>
          <w:color w:val="1F2329"/>
          <w:spacing w:val="0"/>
          <w:kern w:val="0"/>
          <w:sz w:val="24"/>
          <w:szCs w:val="24"/>
          <w:shd w:val="clear" w:fill="FFFFFF"/>
          <w:lang w:val="en-US" w:eastAsia="zh-CN" w:bidi="ar"/>
        </w:rPr>
        <w:t>日</w:t>
      </w:r>
    </w:p>
    <w:p w14:paraId="22E15635">
      <w:pPr>
        <w:spacing w:line="360" w:lineRule="auto"/>
        <w:rPr>
          <w:rFonts w:hint="default"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E059B"/>
    <w:multiLevelType w:val="singleLevel"/>
    <w:tmpl w:val="BA7E059B"/>
    <w:lvl w:ilvl="0" w:tentative="0">
      <w:start w:val="1"/>
      <w:numFmt w:val="chineseCounting"/>
      <w:suff w:val="nothing"/>
      <w:lvlText w:val="%1、"/>
      <w:lvlJc w:val="left"/>
      <w:rPr>
        <w:rFonts w:hint="eastAsia"/>
        <w:b/>
        <w:bCs/>
      </w:rPr>
    </w:lvl>
  </w:abstractNum>
  <w:abstractNum w:abstractNumId="1">
    <w:nsid w:val="D7BF5789"/>
    <w:multiLevelType w:val="singleLevel"/>
    <w:tmpl w:val="D7BF5789"/>
    <w:lvl w:ilvl="0" w:tentative="0">
      <w:start w:val="1"/>
      <w:numFmt w:val="decimal"/>
      <w:suff w:val="space"/>
      <w:lvlText w:val="%1."/>
      <w:lvlJc w:val="left"/>
    </w:lvl>
  </w:abstractNum>
  <w:abstractNum w:abstractNumId="2">
    <w:nsid w:val="E73F55BE"/>
    <w:multiLevelType w:val="singleLevel"/>
    <w:tmpl w:val="E73F55BE"/>
    <w:lvl w:ilvl="0" w:tentative="0">
      <w:start w:val="9"/>
      <w:numFmt w:val="chineseCounting"/>
      <w:suff w:val="nothing"/>
      <w:lvlText w:val="%1、"/>
      <w:lvlJc w:val="left"/>
      <w:rPr>
        <w:rFonts w:hint="eastAsia"/>
        <w:b/>
        <w:bCs/>
      </w:rPr>
    </w:lvl>
  </w:abstractNum>
  <w:abstractNum w:abstractNumId="3">
    <w:nsid w:val="F67324E7"/>
    <w:multiLevelType w:val="singleLevel"/>
    <w:tmpl w:val="F67324E7"/>
    <w:lvl w:ilvl="0" w:tentative="0">
      <w:start w:val="1"/>
      <w:numFmt w:val="decimal"/>
      <w:suff w:val="space"/>
      <w:lvlText w:val="%1."/>
      <w:lvlJc w:val="left"/>
    </w:lvl>
  </w:abstractNum>
  <w:abstractNum w:abstractNumId="4">
    <w:nsid w:val="FE7BED9B"/>
    <w:multiLevelType w:val="singleLevel"/>
    <w:tmpl w:val="FE7BED9B"/>
    <w:lvl w:ilvl="0" w:tentative="0">
      <w:start w:val="1"/>
      <w:numFmt w:val="decimal"/>
      <w:suff w:val="space"/>
      <w:lvlText w:val="%1."/>
      <w:lvlJc w:val="left"/>
    </w:lvl>
  </w:abstractNum>
  <w:abstractNum w:abstractNumId="5">
    <w:nsid w:val="27FCCFBE"/>
    <w:multiLevelType w:val="singleLevel"/>
    <w:tmpl w:val="27FCCFBE"/>
    <w:lvl w:ilvl="0" w:tentative="0">
      <w:start w:val="1"/>
      <w:numFmt w:val="decimal"/>
      <w:suff w:val="space"/>
      <w:lvlText w:val="%1."/>
      <w:lvlJc w:val="left"/>
    </w:lvl>
  </w:abstractNum>
  <w:abstractNum w:abstractNumId="6">
    <w:nsid w:val="5DB7FAEE"/>
    <w:multiLevelType w:val="singleLevel"/>
    <w:tmpl w:val="5DB7FAEE"/>
    <w:lvl w:ilvl="0" w:tentative="0">
      <w:start w:val="2"/>
      <w:numFmt w:val="decimal"/>
      <w:suff w:val="space"/>
      <w:lvlText w:val="%1."/>
      <w:lvlJc w:val="left"/>
    </w:lvl>
  </w:abstractNum>
  <w:abstractNum w:abstractNumId="7">
    <w:nsid w:val="5FC860F2"/>
    <w:multiLevelType w:val="singleLevel"/>
    <w:tmpl w:val="5FC860F2"/>
    <w:lvl w:ilvl="0" w:tentative="0">
      <w:start w:val="2"/>
      <w:numFmt w:val="decimal"/>
      <w:suff w:val="space"/>
      <w:lvlText w:val="%1."/>
      <w:lvlJc w:val="left"/>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59A019"/>
    <w:rsid w:val="041D0905"/>
    <w:rsid w:val="0B314F41"/>
    <w:rsid w:val="1F78780A"/>
    <w:rsid w:val="245135CF"/>
    <w:rsid w:val="24EB5209"/>
    <w:rsid w:val="265B066A"/>
    <w:rsid w:val="2C537074"/>
    <w:rsid w:val="35D46B3A"/>
    <w:rsid w:val="4A730C07"/>
    <w:rsid w:val="5B752A32"/>
    <w:rsid w:val="653C7A37"/>
    <w:rsid w:val="67612E0A"/>
    <w:rsid w:val="6E6048B9"/>
    <w:rsid w:val="767D11BF"/>
    <w:rsid w:val="77DE673A"/>
    <w:rsid w:val="79E64396"/>
    <w:rsid w:val="7DDD09B0"/>
    <w:rsid w:val="F259A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2966</Words>
  <Characters>3207</Characters>
  <Lines>0</Lines>
  <Paragraphs>0</Paragraphs>
  <TotalTime>6</TotalTime>
  <ScaleCrop>false</ScaleCrop>
  <LinksUpToDate>false</LinksUpToDate>
  <CharactersWithSpaces>3301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2026-03-28T18:28:00Z</dcterms:created>
  <dc:creator>尹朝发</dc:creator>
  <cp:lastModifiedBy>梁义</cp:lastModifiedBy>
  <dcterms:modified xsi:type="dcterms:W3CDTF">2026-03-29T02:04:30Z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02E5B176FA35341364ADC769BC9563AA_41</vt:lpwstr>
  </property>
  <property fmtid="{D5CDD505-2E9C-101B-9397-08002B2CF9AE}" pid="4" name="KSOTemplateDocerSaveRecord">
    <vt:lpwstr>eyJoZGlkIjoiNmM5YzI2ODQ0Yjk5YWI0MTM4Mzg3ODUzNzg4ODIyYWYiLCJ1c2VySWQiOiIzNzA4NjExMDEifQ==</vt:lpwstr>
  </property>
</Properties>
</file>