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EFB2E">
      <w:pPr>
        <w:pStyle w:val="4"/>
        <w:rPr>
          <w:rFonts w:hint="default"/>
          <w:lang w:val="en-US" w:eastAsia="zh-CN"/>
        </w:rPr>
      </w:pPr>
    </w:p>
    <w:p w14:paraId="40336469">
      <w:pPr>
        <w:pStyle w:val="4"/>
        <w:rPr>
          <w:rFonts w:hint="default"/>
          <w:lang w:val="en-US" w:eastAsia="zh-CN"/>
        </w:rPr>
      </w:pPr>
    </w:p>
    <w:p w14:paraId="6B2B12AC">
      <w:pPr>
        <w:pStyle w:val="4"/>
        <w:rPr>
          <w:rFonts w:hint="default"/>
          <w:lang w:val="en-US" w:eastAsia="zh-CN"/>
        </w:rPr>
      </w:pPr>
    </w:p>
    <w:p w14:paraId="7D002D54">
      <w:pPr>
        <w:pStyle w:val="4"/>
        <w:rPr>
          <w:rFonts w:hint="default"/>
          <w:lang w:val="en-US" w:eastAsia="zh-CN"/>
        </w:rPr>
      </w:pPr>
    </w:p>
    <w:p w14:paraId="38D9FF6E">
      <w:pPr>
        <w:keepNext w:val="0"/>
        <w:keepLines w:val="0"/>
        <w:pageBreakBefore w:val="0"/>
        <w:widowControl w:val="0"/>
        <w:kinsoku/>
        <w:wordWrap/>
        <w:overflowPunct/>
        <w:topLinePunct w:val="0"/>
        <w:autoSpaceDE/>
        <w:autoSpaceDN/>
        <w:bidi w:val="0"/>
        <w:adjustRightInd/>
        <w:snapToGrid/>
        <w:spacing w:line="440" w:lineRule="exact"/>
        <w:ind w:firstLine="960" w:firstLineChars="400"/>
        <w:jc w:val="right"/>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69EB81B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000000" w:themeColor="text1"/>
          <w:sz w:val="44"/>
          <w:szCs w:val="4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货物采购合同</w:t>
      </w:r>
    </w:p>
    <w:p w14:paraId="4F3835D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color w:val="000000" w:themeColor="text1"/>
          <w:sz w:val="44"/>
          <w:szCs w:val="44"/>
          <w:highlight w:val="none"/>
          <w:lang w:val="en-US" w:eastAsia="zh-CN"/>
          <w14:textFill>
            <w14:solidFill>
              <w14:schemeClr w14:val="tx1"/>
            </w14:solidFill>
          </w14:textFill>
        </w:rPr>
      </w:pPr>
    </w:p>
    <w:p w14:paraId="6FC3124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娄底市中心医院</w:t>
      </w:r>
    </w:p>
    <w:p w14:paraId="7429ED2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法定代表人：杨吉军</w:t>
      </w:r>
    </w:p>
    <w:p w14:paraId="5853EC6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5FE4772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1C8A832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联系人：杨斯</w:t>
      </w:r>
    </w:p>
    <w:p w14:paraId="707BCB8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联系电话：13875424543</w:t>
      </w:r>
    </w:p>
    <w:p w14:paraId="5C39AD1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p>
    <w:p w14:paraId="7D35BAD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2DBF3F1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cs="宋体"/>
          <w:color w:val="auto"/>
          <w:sz w:val="24"/>
          <w:szCs w:val="24"/>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代码：</w:t>
      </w:r>
    </w:p>
    <w:p w14:paraId="1B3AAAA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330E8306">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3274A64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59E77E5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p>
    <w:p w14:paraId="0F6A1437">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192" w:right="240" w:hanging="36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公开招标</w:t>
      </w:r>
      <w:r>
        <w:rPr>
          <w:rFonts w:hint="eastAsia" w:ascii="宋体" w:hAnsi="宋体" w:eastAsia="宋体" w:cs="宋体"/>
          <w:color w:val="000000" w:themeColor="text1"/>
          <w:sz w:val="24"/>
          <w:szCs w:val="24"/>
          <w:highlight w:val="none"/>
          <w:lang w:val="en-US" w:eastAsia="zh-CN"/>
          <w14:textFill>
            <w14:solidFill>
              <w14:schemeClr w14:val="tx1"/>
            </w14:solidFill>
          </w14:textFill>
        </w:rPr>
        <w:t>☑医院公开挂网□医院院内议价）</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新能源汽车灭火器材 </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新能源汽车灭火器材</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52257AEB">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192" w:right="240" w:hanging="360"/>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69CFA43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5A5008B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货物名称、品牌、型号、价格</w:t>
      </w:r>
    </w:p>
    <w:p w14:paraId="2E939206">
      <w:pPr>
        <w:spacing w:line="640" w:lineRule="exact"/>
        <w:jc w:val="center"/>
        <w:rPr>
          <w:rFonts w:hint="eastAsia" w:ascii="仿宋" w:hAnsi="仿宋" w:eastAsia="仿宋" w:cs="仿宋"/>
          <w:b/>
          <w:bCs/>
          <w:sz w:val="44"/>
          <w:szCs w:val="44"/>
          <w:lang w:eastAsia="zh-CN"/>
        </w:rPr>
      </w:pPr>
      <w:r>
        <w:rPr>
          <w:rFonts w:hint="eastAsia" w:ascii="仿宋" w:hAnsi="仿宋" w:eastAsia="仿宋" w:cs="仿宋"/>
          <w:b/>
          <w:bCs/>
          <w:sz w:val="44"/>
          <w:szCs w:val="44"/>
          <w:lang w:eastAsia="zh-CN"/>
        </w:rPr>
        <w:t>物资采购清单</w:t>
      </w:r>
    </w:p>
    <w:p w14:paraId="33DFF6BF">
      <w:pPr>
        <w:spacing w:line="640" w:lineRule="exact"/>
        <w:jc w:val="both"/>
        <w:rPr>
          <w:rFonts w:hint="eastAsia" w:ascii="仿宋" w:hAnsi="仿宋" w:eastAsia="仿宋" w:cs="仿宋"/>
          <w:b/>
          <w:bCs/>
          <w:sz w:val="36"/>
          <w:szCs w:val="36"/>
          <w:lang w:eastAsia="zh-CN"/>
        </w:rPr>
      </w:pP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4"/>
        <w:gridCol w:w="2458"/>
        <w:gridCol w:w="574"/>
        <w:gridCol w:w="654"/>
        <w:gridCol w:w="656"/>
        <w:gridCol w:w="3606"/>
      </w:tblGrid>
      <w:tr w14:paraId="53C04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7" w:type="pct"/>
            <w:vAlign w:val="center"/>
          </w:tcPr>
          <w:p w14:paraId="67B36DE4">
            <w:pPr>
              <w:snapToGrid w:val="0"/>
              <w:spacing w:line="640" w:lineRule="exact"/>
              <w:jc w:val="center"/>
              <w:rPr>
                <w:rFonts w:hint="eastAsia" w:ascii="仿宋" w:hAnsi="仿宋" w:eastAsia="仿宋" w:cs="仿宋"/>
                <w:sz w:val="22"/>
                <w:szCs w:val="22"/>
                <w:vertAlign w:val="baseline"/>
                <w:lang w:eastAsia="zh-CN"/>
              </w:rPr>
            </w:pPr>
            <w:r>
              <w:rPr>
                <w:rFonts w:hint="eastAsia" w:ascii="仿宋" w:hAnsi="仿宋" w:eastAsia="仿宋" w:cs="仿宋"/>
                <w:sz w:val="22"/>
                <w:szCs w:val="22"/>
                <w:vertAlign w:val="baseline"/>
                <w:lang w:eastAsia="zh-CN"/>
              </w:rPr>
              <w:t>序号</w:t>
            </w:r>
          </w:p>
        </w:tc>
        <w:tc>
          <w:tcPr>
            <w:tcW w:w="1442" w:type="pct"/>
            <w:vAlign w:val="center"/>
          </w:tcPr>
          <w:p w14:paraId="17FB522D">
            <w:pPr>
              <w:snapToGrid w:val="0"/>
              <w:spacing w:line="640" w:lineRule="exact"/>
              <w:jc w:val="center"/>
              <w:rPr>
                <w:rFonts w:hint="eastAsia" w:ascii="仿宋" w:hAnsi="仿宋" w:eastAsia="仿宋" w:cs="仿宋"/>
                <w:sz w:val="22"/>
                <w:szCs w:val="22"/>
                <w:vertAlign w:val="baseline"/>
                <w:lang w:eastAsia="zh-CN"/>
              </w:rPr>
            </w:pPr>
            <w:r>
              <w:rPr>
                <w:rFonts w:hint="eastAsia" w:ascii="仿宋" w:hAnsi="仿宋" w:eastAsia="仿宋" w:cs="仿宋"/>
                <w:sz w:val="22"/>
                <w:szCs w:val="22"/>
                <w:vertAlign w:val="baseline"/>
                <w:lang w:eastAsia="zh-CN"/>
              </w:rPr>
              <w:t>品名</w:t>
            </w:r>
          </w:p>
        </w:tc>
        <w:tc>
          <w:tcPr>
            <w:tcW w:w="337" w:type="pct"/>
            <w:vAlign w:val="center"/>
          </w:tcPr>
          <w:p w14:paraId="04CA9202">
            <w:pPr>
              <w:snapToGrid w:val="0"/>
              <w:spacing w:line="640" w:lineRule="exact"/>
              <w:jc w:val="center"/>
              <w:rPr>
                <w:rFonts w:hint="eastAsia" w:ascii="仿宋" w:hAnsi="仿宋" w:eastAsia="仿宋" w:cs="仿宋"/>
                <w:sz w:val="22"/>
                <w:szCs w:val="22"/>
                <w:vertAlign w:val="baseline"/>
                <w:lang w:eastAsia="zh-CN"/>
              </w:rPr>
            </w:pPr>
            <w:r>
              <w:rPr>
                <w:rFonts w:hint="eastAsia" w:ascii="仿宋" w:hAnsi="仿宋" w:eastAsia="仿宋" w:cs="仿宋"/>
                <w:sz w:val="22"/>
                <w:szCs w:val="22"/>
                <w:vertAlign w:val="baseline"/>
                <w:lang w:eastAsia="zh-CN"/>
              </w:rPr>
              <w:t>数量</w:t>
            </w:r>
          </w:p>
        </w:tc>
        <w:tc>
          <w:tcPr>
            <w:tcW w:w="384" w:type="pct"/>
            <w:vAlign w:val="center"/>
          </w:tcPr>
          <w:p w14:paraId="3A26E1C8">
            <w:pPr>
              <w:snapToGrid w:val="0"/>
              <w:spacing w:line="640" w:lineRule="exact"/>
              <w:jc w:val="center"/>
              <w:rPr>
                <w:rFonts w:hint="eastAsia" w:ascii="仿宋" w:hAnsi="仿宋" w:eastAsia="仿宋" w:cs="仿宋"/>
                <w:sz w:val="22"/>
                <w:szCs w:val="22"/>
                <w:vertAlign w:val="baseline"/>
                <w:lang w:eastAsia="zh-CN"/>
              </w:rPr>
            </w:pPr>
            <w:r>
              <w:rPr>
                <w:rFonts w:hint="eastAsia" w:ascii="仿宋" w:hAnsi="仿宋" w:eastAsia="仿宋" w:cs="仿宋"/>
                <w:sz w:val="22"/>
                <w:szCs w:val="22"/>
                <w:vertAlign w:val="baseline"/>
                <w:lang w:eastAsia="zh-CN"/>
              </w:rPr>
              <w:t>单价</w:t>
            </w:r>
          </w:p>
        </w:tc>
        <w:tc>
          <w:tcPr>
            <w:tcW w:w="385" w:type="pct"/>
            <w:vAlign w:val="center"/>
          </w:tcPr>
          <w:p w14:paraId="75A02BF5">
            <w:pPr>
              <w:snapToGrid w:val="0"/>
              <w:spacing w:line="640" w:lineRule="exact"/>
              <w:jc w:val="center"/>
              <w:rPr>
                <w:rFonts w:hint="eastAsia" w:ascii="仿宋" w:hAnsi="仿宋" w:eastAsia="仿宋" w:cs="仿宋"/>
                <w:sz w:val="22"/>
                <w:szCs w:val="22"/>
                <w:vertAlign w:val="baseline"/>
                <w:lang w:eastAsia="zh-CN"/>
              </w:rPr>
            </w:pPr>
            <w:r>
              <w:rPr>
                <w:rFonts w:hint="eastAsia" w:ascii="仿宋" w:hAnsi="仿宋" w:eastAsia="仿宋" w:cs="仿宋"/>
                <w:sz w:val="22"/>
                <w:szCs w:val="22"/>
                <w:vertAlign w:val="baseline"/>
                <w:lang w:eastAsia="zh-CN"/>
              </w:rPr>
              <w:t>总价</w:t>
            </w:r>
          </w:p>
        </w:tc>
        <w:tc>
          <w:tcPr>
            <w:tcW w:w="2112" w:type="pct"/>
            <w:vAlign w:val="center"/>
          </w:tcPr>
          <w:p w14:paraId="258E2CF7">
            <w:pPr>
              <w:snapToGrid w:val="0"/>
              <w:spacing w:line="640" w:lineRule="exact"/>
              <w:jc w:val="center"/>
              <w:rPr>
                <w:rFonts w:hint="eastAsia" w:ascii="仿宋" w:hAnsi="仿宋" w:eastAsia="仿宋" w:cs="仿宋"/>
                <w:sz w:val="22"/>
                <w:szCs w:val="22"/>
                <w:vertAlign w:val="baseline"/>
                <w:lang w:eastAsia="zh-CN"/>
              </w:rPr>
            </w:pPr>
            <w:r>
              <w:rPr>
                <w:rFonts w:hint="eastAsia" w:ascii="仿宋" w:hAnsi="仿宋" w:eastAsia="仿宋" w:cs="仿宋"/>
                <w:sz w:val="22"/>
                <w:szCs w:val="22"/>
                <w:vertAlign w:val="baseline"/>
                <w:lang w:eastAsia="zh-CN"/>
              </w:rPr>
              <w:t>备注</w:t>
            </w:r>
          </w:p>
        </w:tc>
      </w:tr>
      <w:tr w14:paraId="27DFE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7" w:type="pct"/>
            <w:vAlign w:val="center"/>
          </w:tcPr>
          <w:p w14:paraId="0C87FBEE">
            <w:pPr>
              <w:snapToGrid w:val="0"/>
              <w:spacing w:line="640" w:lineRule="exact"/>
              <w:jc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w:t>
            </w:r>
          </w:p>
        </w:tc>
        <w:tc>
          <w:tcPr>
            <w:tcW w:w="1442" w:type="pct"/>
          </w:tcPr>
          <w:p w14:paraId="4FB1B396">
            <w:pPr>
              <w:snapToGrid w:val="0"/>
              <w:spacing w:line="640" w:lineRule="exact"/>
              <w:rPr>
                <w:rFonts w:hint="eastAsia" w:ascii="仿宋" w:hAnsi="仿宋" w:eastAsia="仿宋" w:cs="仿宋"/>
                <w:sz w:val="22"/>
                <w:szCs w:val="22"/>
                <w:vertAlign w:val="baseline"/>
                <w:lang w:eastAsia="zh-CN"/>
              </w:rPr>
            </w:pPr>
            <w:r>
              <w:rPr>
                <w:rFonts w:hint="eastAsia" w:ascii="仿宋" w:hAnsi="仿宋" w:eastAsia="仿宋" w:cs="仿宋"/>
                <w:sz w:val="24"/>
                <w:szCs w:val="24"/>
                <w:vertAlign w:val="baseline"/>
                <w:lang w:eastAsia="zh-CN"/>
              </w:rPr>
              <w:t>移动式新能源汽车底盘灭火装置</w:t>
            </w:r>
          </w:p>
        </w:tc>
        <w:tc>
          <w:tcPr>
            <w:tcW w:w="337" w:type="pct"/>
            <w:vAlign w:val="center"/>
          </w:tcPr>
          <w:p w14:paraId="72A25539">
            <w:pPr>
              <w:snapToGrid w:val="0"/>
              <w:spacing w:line="640" w:lineRule="exact"/>
              <w:jc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w:t>
            </w:r>
          </w:p>
        </w:tc>
        <w:tc>
          <w:tcPr>
            <w:tcW w:w="384" w:type="pct"/>
            <w:vAlign w:val="center"/>
          </w:tcPr>
          <w:p w14:paraId="705C7B2F">
            <w:pPr>
              <w:wordWrap w:val="0"/>
              <w:snapToGrid w:val="0"/>
              <w:spacing w:line="640" w:lineRule="exact"/>
              <w:jc w:val="right"/>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 xml:space="preserve"> </w:t>
            </w:r>
          </w:p>
        </w:tc>
        <w:tc>
          <w:tcPr>
            <w:tcW w:w="385" w:type="pct"/>
            <w:vAlign w:val="center"/>
          </w:tcPr>
          <w:p w14:paraId="3C216C65">
            <w:pPr>
              <w:wordWrap w:val="0"/>
              <w:snapToGrid w:val="0"/>
              <w:spacing w:line="640" w:lineRule="exact"/>
              <w:jc w:val="right"/>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 xml:space="preserve"> </w:t>
            </w:r>
          </w:p>
        </w:tc>
        <w:tc>
          <w:tcPr>
            <w:tcW w:w="2112" w:type="pct"/>
            <w:vAlign w:val="center"/>
          </w:tcPr>
          <w:p w14:paraId="39BA8400">
            <w:pPr>
              <w:snapToGrid w:val="0"/>
              <w:spacing w:line="640" w:lineRule="exact"/>
              <w:jc w:val="left"/>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80*120（万向轮、65接头、水雾喷头、折叠推杆）</w:t>
            </w:r>
          </w:p>
        </w:tc>
      </w:tr>
      <w:tr w14:paraId="14F78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7" w:type="pct"/>
            <w:vAlign w:val="center"/>
          </w:tcPr>
          <w:p w14:paraId="75A010DA">
            <w:pPr>
              <w:snapToGrid w:val="0"/>
              <w:spacing w:line="640" w:lineRule="exact"/>
              <w:jc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2</w:t>
            </w:r>
          </w:p>
        </w:tc>
        <w:tc>
          <w:tcPr>
            <w:tcW w:w="1442" w:type="pct"/>
          </w:tcPr>
          <w:p w14:paraId="50ED3616">
            <w:pPr>
              <w:snapToGrid w:val="0"/>
              <w:spacing w:line="640" w:lineRule="exact"/>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lang w:eastAsia="zh-CN"/>
              </w:rPr>
              <w:t>消防正压式空气呼吸器</w:t>
            </w:r>
          </w:p>
        </w:tc>
        <w:tc>
          <w:tcPr>
            <w:tcW w:w="337" w:type="pct"/>
            <w:vAlign w:val="center"/>
          </w:tcPr>
          <w:p w14:paraId="613D3122">
            <w:pPr>
              <w:snapToGrid w:val="0"/>
              <w:spacing w:line="640" w:lineRule="exact"/>
              <w:jc w:val="center"/>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1</w:t>
            </w:r>
          </w:p>
        </w:tc>
        <w:tc>
          <w:tcPr>
            <w:tcW w:w="384" w:type="pct"/>
            <w:vAlign w:val="center"/>
          </w:tcPr>
          <w:p w14:paraId="6BA0BF4B">
            <w:pPr>
              <w:wordWrap w:val="0"/>
              <w:snapToGrid w:val="0"/>
              <w:spacing w:line="640" w:lineRule="exact"/>
              <w:jc w:val="right"/>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 xml:space="preserve"> </w:t>
            </w:r>
          </w:p>
        </w:tc>
        <w:tc>
          <w:tcPr>
            <w:tcW w:w="385" w:type="pct"/>
            <w:vAlign w:val="center"/>
          </w:tcPr>
          <w:p w14:paraId="2CFD89FB">
            <w:pPr>
              <w:wordWrap w:val="0"/>
              <w:snapToGrid w:val="0"/>
              <w:spacing w:line="640" w:lineRule="exact"/>
              <w:jc w:val="right"/>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 xml:space="preserve"> </w:t>
            </w:r>
          </w:p>
        </w:tc>
        <w:tc>
          <w:tcPr>
            <w:tcW w:w="2112" w:type="pct"/>
            <w:vAlign w:val="center"/>
          </w:tcPr>
          <w:p w14:paraId="62278D28">
            <w:pPr>
              <w:snapToGrid w:val="0"/>
              <w:spacing w:line="640" w:lineRule="exact"/>
              <w:jc w:val="left"/>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6.8L碳纤维气瓶、机械表、3C认证</w:t>
            </w:r>
          </w:p>
        </w:tc>
      </w:tr>
      <w:tr w14:paraId="31F33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7" w:type="pct"/>
            <w:shd w:val="clear" w:color="auto" w:fill="auto"/>
            <w:vAlign w:val="center"/>
          </w:tcPr>
          <w:p w14:paraId="61A6102A">
            <w:pPr>
              <w:snapToGrid w:val="0"/>
              <w:spacing w:line="640" w:lineRule="exact"/>
              <w:jc w:val="center"/>
              <w:rPr>
                <w:rFonts w:hint="eastAsia" w:ascii="仿宋" w:hAnsi="仿宋" w:eastAsia="仿宋" w:cs="仿宋"/>
                <w:kern w:val="2"/>
                <w:sz w:val="22"/>
                <w:szCs w:val="22"/>
                <w:vertAlign w:val="baseline"/>
                <w:lang w:val="en-US" w:eastAsia="zh-CN" w:bidi="ar-SA"/>
              </w:rPr>
            </w:pPr>
            <w:r>
              <w:rPr>
                <w:rFonts w:hint="eastAsia" w:ascii="仿宋" w:hAnsi="仿宋" w:eastAsia="仿宋" w:cs="仿宋"/>
                <w:sz w:val="22"/>
                <w:szCs w:val="22"/>
                <w:vertAlign w:val="baseline"/>
                <w:lang w:val="en-US" w:eastAsia="zh-CN"/>
              </w:rPr>
              <w:t>3</w:t>
            </w:r>
          </w:p>
        </w:tc>
        <w:tc>
          <w:tcPr>
            <w:tcW w:w="1442" w:type="pct"/>
            <w:shd w:val="clear" w:color="auto" w:fill="auto"/>
            <w:vAlign w:val="top"/>
          </w:tcPr>
          <w:p w14:paraId="0D16EFBE">
            <w:pPr>
              <w:snapToGrid w:val="0"/>
              <w:spacing w:line="640" w:lineRule="exact"/>
              <w:rPr>
                <w:rFonts w:hint="eastAsia" w:ascii="仿宋" w:hAnsi="仿宋" w:eastAsia="仿宋" w:cs="仿宋"/>
                <w:kern w:val="2"/>
                <w:sz w:val="24"/>
                <w:szCs w:val="24"/>
                <w:vertAlign w:val="baseline"/>
                <w:lang w:val="en-US" w:eastAsia="zh-CN" w:bidi="ar-SA"/>
              </w:rPr>
            </w:pPr>
            <w:r>
              <w:rPr>
                <w:rFonts w:hint="eastAsia" w:ascii="仿宋" w:hAnsi="仿宋" w:eastAsia="仿宋" w:cs="仿宋"/>
                <w:sz w:val="24"/>
                <w:szCs w:val="24"/>
                <w:vertAlign w:val="baseline"/>
                <w:lang w:eastAsia="zh-CN"/>
              </w:rPr>
              <w:t>新能源汽车灭火毯</w:t>
            </w:r>
          </w:p>
        </w:tc>
        <w:tc>
          <w:tcPr>
            <w:tcW w:w="337" w:type="pct"/>
            <w:shd w:val="clear" w:color="auto" w:fill="auto"/>
            <w:vAlign w:val="center"/>
          </w:tcPr>
          <w:p w14:paraId="356B5222">
            <w:pPr>
              <w:snapToGrid w:val="0"/>
              <w:spacing w:line="640" w:lineRule="exact"/>
              <w:jc w:val="center"/>
              <w:rPr>
                <w:rFonts w:hint="default" w:ascii="仿宋" w:hAnsi="仿宋" w:eastAsia="仿宋" w:cs="仿宋"/>
                <w:kern w:val="2"/>
                <w:sz w:val="22"/>
                <w:szCs w:val="22"/>
                <w:vertAlign w:val="baseline"/>
                <w:lang w:val="en-US" w:eastAsia="zh-CN" w:bidi="ar-SA"/>
              </w:rPr>
            </w:pPr>
            <w:r>
              <w:rPr>
                <w:rFonts w:hint="eastAsia" w:ascii="仿宋" w:hAnsi="仿宋" w:eastAsia="仿宋" w:cs="仿宋"/>
                <w:sz w:val="22"/>
                <w:szCs w:val="22"/>
                <w:vertAlign w:val="baseline"/>
                <w:lang w:val="en-US" w:eastAsia="zh-CN"/>
              </w:rPr>
              <w:t>1</w:t>
            </w:r>
          </w:p>
        </w:tc>
        <w:tc>
          <w:tcPr>
            <w:tcW w:w="384" w:type="pct"/>
            <w:shd w:val="clear" w:color="auto" w:fill="auto"/>
            <w:vAlign w:val="center"/>
          </w:tcPr>
          <w:p w14:paraId="3827EE2F">
            <w:pPr>
              <w:wordWrap w:val="0"/>
              <w:snapToGrid w:val="0"/>
              <w:spacing w:line="640" w:lineRule="exact"/>
              <w:jc w:val="right"/>
              <w:rPr>
                <w:rFonts w:hint="default" w:ascii="仿宋" w:hAnsi="仿宋" w:eastAsia="仿宋" w:cs="仿宋"/>
                <w:kern w:val="2"/>
                <w:sz w:val="22"/>
                <w:szCs w:val="22"/>
                <w:vertAlign w:val="baseline"/>
                <w:lang w:val="en-US" w:eastAsia="zh-CN" w:bidi="ar-SA"/>
              </w:rPr>
            </w:pPr>
            <w:r>
              <w:rPr>
                <w:rFonts w:hint="eastAsia" w:ascii="仿宋" w:hAnsi="仿宋" w:eastAsia="仿宋" w:cs="仿宋"/>
                <w:kern w:val="2"/>
                <w:sz w:val="22"/>
                <w:szCs w:val="22"/>
                <w:vertAlign w:val="baseline"/>
                <w:lang w:val="en-US" w:eastAsia="zh-CN" w:bidi="ar-SA"/>
              </w:rPr>
              <w:t xml:space="preserve"> </w:t>
            </w:r>
          </w:p>
        </w:tc>
        <w:tc>
          <w:tcPr>
            <w:tcW w:w="385" w:type="pct"/>
            <w:shd w:val="clear" w:color="auto" w:fill="auto"/>
            <w:vAlign w:val="center"/>
          </w:tcPr>
          <w:p w14:paraId="01AD9853">
            <w:pPr>
              <w:wordWrap w:val="0"/>
              <w:snapToGrid w:val="0"/>
              <w:spacing w:line="640" w:lineRule="exact"/>
              <w:jc w:val="right"/>
              <w:rPr>
                <w:rFonts w:hint="default" w:ascii="仿宋" w:hAnsi="仿宋" w:eastAsia="仿宋" w:cs="仿宋"/>
                <w:kern w:val="2"/>
                <w:sz w:val="22"/>
                <w:szCs w:val="22"/>
                <w:vertAlign w:val="baseline"/>
                <w:lang w:val="en-US" w:eastAsia="zh-CN" w:bidi="ar-SA"/>
              </w:rPr>
            </w:pPr>
            <w:r>
              <w:rPr>
                <w:rFonts w:hint="eastAsia" w:ascii="仿宋" w:hAnsi="仿宋" w:eastAsia="仿宋" w:cs="仿宋"/>
                <w:kern w:val="2"/>
                <w:sz w:val="22"/>
                <w:szCs w:val="22"/>
                <w:vertAlign w:val="baseline"/>
                <w:lang w:val="en-US" w:eastAsia="zh-CN" w:bidi="ar-SA"/>
              </w:rPr>
              <w:t xml:space="preserve"> </w:t>
            </w:r>
          </w:p>
        </w:tc>
        <w:tc>
          <w:tcPr>
            <w:tcW w:w="2112" w:type="pct"/>
            <w:shd w:val="clear" w:color="auto" w:fill="auto"/>
            <w:vAlign w:val="center"/>
          </w:tcPr>
          <w:p w14:paraId="1A6157F1">
            <w:pPr>
              <w:snapToGrid w:val="0"/>
              <w:spacing w:line="640" w:lineRule="exact"/>
              <w:jc w:val="left"/>
              <w:rPr>
                <w:rFonts w:hint="default" w:ascii="仿宋" w:hAnsi="仿宋" w:eastAsia="仿宋" w:cs="仿宋"/>
                <w:sz w:val="22"/>
                <w:szCs w:val="22"/>
                <w:vertAlign w:val="baseline"/>
                <w:lang w:val="en-US" w:eastAsia="zh-CN"/>
              </w:rPr>
            </w:pPr>
            <w:r>
              <w:rPr>
                <w:rFonts w:hint="eastAsia" w:ascii="仿宋" w:hAnsi="仿宋" w:eastAsia="仿宋" w:cs="仿宋"/>
                <w:sz w:val="22"/>
                <w:szCs w:val="22"/>
                <w:vertAlign w:val="baseline"/>
                <w:lang w:val="en-US" w:eastAsia="zh-CN"/>
              </w:rPr>
              <w:t>8*8m、玻璃纤布+双面硅胶、含灭火毯箱</w:t>
            </w:r>
          </w:p>
        </w:tc>
      </w:tr>
      <w:tr w14:paraId="22193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000" w:type="pct"/>
            <w:gridSpan w:val="6"/>
            <w:vAlign w:val="center"/>
          </w:tcPr>
          <w:p w14:paraId="4C803D40">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仿宋" w:hAnsi="仿宋" w:eastAsia="仿宋" w:cs="仿宋"/>
                <w:sz w:val="22"/>
                <w:szCs w:val="22"/>
                <w:vertAlign w:val="baseline"/>
                <w:lang w:val="en-US" w:eastAsia="zh-CN"/>
              </w:rPr>
            </w:pPr>
            <w:r>
              <w:rPr>
                <w:rFonts w:hint="eastAsia" w:ascii="仿宋" w:hAnsi="仿宋" w:eastAsia="仿宋" w:cs="仿宋"/>
                <w:sz w:val="28"/>
                <w:szCs w:val="28"/>
                <w:vertAlign w:val="baseline"/>
                <w:lang w:val="en-US" w:eastAsia="zh-CN"/>
              </w:rPr>
              <w:t>合计：        元 大写：</w:t>
            </w:r>
          </w:p>
        </w:tc>
      </w:tr>
    </w:tbl>
    <w:p w14:paraId="26B49A6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2AF72EA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1A0E021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p>
    <w:p w14:paraId="2687E75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固定单价），不因物价、市场波动变更，约定价格包括且不限于设计费、材料费、人工费、安装费、包装费、运输费、装卸费、调试费、接口费、检测费、检验费、税费、保险费、售后服务费、附随服务费等在内所有费用。 </w:t>
      </w:r>
    </w:p>
    <w:p w14:paraId="46F67A1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 ☑</w:t>
      </w:r>
      <w:r>
        <w:rPr>
          <w:rFonts w:hint="eastAsia" w:ascii="宋体" w:hAnsi="宋体" w:cs="宋体"/>
          <w:color w:val="000000" w:themeColor="text1"/>
          <w:sz w:val="24"/>
          <w:szCs w:val="24"/>
          <w:highlight w:val="none"/>
          <w14:textFill>
            <w14:solidFill>
              <w14:schemeClr w14:val="tx1"/>
            </w14:solidFill>
          </w14:textFill>
        </w:rPr>
        <w:t>本合同</w:t>
      </w:r>
      <w:r>
        <w:rPr>
          <w:rFonts w:hint="eastAsia" w:ascii="宋体" w:hAnsi="宋体" w:cs="宋体"/>
          <w:color w:val="000000" w:themeColor="text1"/>
          <w:sz w:val="24"/>
          <w:szCs w:val="24"/>
          <w:highlight w:val="none"/>
          <w:lang w:eastAsia="zh-CN"/>
          <w14:textFill>
            <w14:solidFill>
              <w14:schemeClr w14:val="tx1"/>
            </w14:solidFill>
          </w14:textFill>
        </w:rPr>
        <w:t>货物无需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本合同</w:t>
      </w:r>
      <w:r>
        <w:rPr>
          <w:rFonts w:hint="eastAsia" w:ascii="宋体" w:hAnsi="宋体" w:cs="宋体"/>
          <w:color w:val="000000" w:themeColor="text1"/>
          <w:sz w:val="24"/>
          <w:szCs w:val="24"/>
          <w:highlight w:val="none"/>
          <w:lang w:eastAsia="zh-CN"/>
          <w14:textFill>
            <w14:solidFill>
              <w14:schemeClr w14:val="tx1"/>
            </w14:solidFill>
          </w14:textFill>
        </w:rPr>
        <w:t>货物需要</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对接，因</w:t>
      </w:r>
      <w:r>
        <w:rPr>
          <w:rFonts w:hint="eastAsia" w:ascii="宋体" w:hAnsi="宋体" w:cs="宋体"/>
          <w:color w:val="000000" w:themeColor="text1"/>
          <w:sz w:val="24"/>
          <w:szCs w:val="24"/>
          <w:highlight w:val="none"/>
          <w14:textFill>
            <w14:solidFill>
              <w14:schemeClr w14:val="tx1"/>
            </w14:solidFill>
          </w14:textFill>
        </w:rPr>
        <w:t>对接产生的接口开发等</w:t>
      </w:r>
      <w:r>
        <w:rPr>
          <w:rFonts w:hint="eastAsia" w:ascii="宋体" w:hAnsi="宋体" w:cs="宋体"/>
          <w:color w:val="000000" w:themeColor="text1"/>
          <w:sz w:val="24"/>
          <w:szCs w:val="24"/>
          <w:highlight w:val="none"/>
          <w:lang w:eastAsia="zh-CN"/>
          <w14:textFill>
            <w14:solidFill>
              <w14:schemeClr w14:val="tx1"/>
            </w14:solidFill>
          </w14:textFill>
        </w:rPr>
        <w:t>乙方及第三方需要收取的</w:t>
      </w:r>
      <w:r>
        <w:rPr>
          <w:rFonts w:hint="eastAsia" w:ascii="宋体" w:hAnsi="宋体" w:cs="宋体"/>
          <w:color w:val="000000" w:themeColor="text1"/>
          <w:sz w:val="24"/>
          <w:szCs w:val="24"/>
          <w:highlight w:val="none"/>
          <w14:textFill>
            <w14:solidFill>
              <w14:schemeClr w14:val="tx1"/>
            </w14:solidFill>
          </w14:textFill>
        </w:rPr>
        <w:t>全部费用均由乙方承担。</w:t>
      </w:r>
    </w:p>
    <w:p w14:paraId="74A25CB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14:paraId="35DD735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w:t>
      </w:r>
    </w:p>
    <w:p w14:paraId="56057D3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239" w:leftChars="114" w:firstLine="240" w:firstLineChars="1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本合同货物</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要求一次性交付，</w:t>
      </w:r>
      <w:r>
        <w:rPr>
          <w:rFonts w:hint="default" w:ascii="宋体" w:hAnsi="宋体" w:eastAsia="宋体" w:cs="宋体"/>
          <w:color w:val="000000" w:themeColor="text1"/>
          <w:sz w:val="24"/>
          <w:szCs w:val="24"/>
          <w:highlight w:val="none"/>
          <w:lang w:val="en-US" w:eastAsia="zh-CN"/>
          <w14:textFill>
            <w14:solidFill>
              <w14:schemeClr w14:val="tx1"/>
            </w14:solidFill>
          </w14:textFill>
        </w:rPr>
        <w:t>乙方应在</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15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日之前</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将</w:t>
      </w:r>
      <w:r>
        <w:rPr>
          <w:rFonts w:hint="eastAsia" w:ascii="宋体" w:hAnsi="宋体" w:eastAsia="宋体" w:cs="宋体"/>
          <w:color w:val="000000" w:themeColor="text1"/>
          <w:sz w:val="24"/>
          <w:szCs w:val="24"/>
          <w:highlight w:val="none"/>
          <w:lang w:val="en-US" w:eastAsia="zh-CN"/>
          <w14:textFill>
            <w14:solidFill>
              <w14:schemeClr w14:val="tx1"/>
            </w14:solidFill>
          </w14:textFill>
        </w:rPr>
        <w:t>全部货物</w:t>
      </w:r>
      <w:r>
        <w:rPr>
          <w:rFonts w:hint="default" w:ascii="宋体" w:hAnsi="宋体" w:eastAsia="宋体" w:cs="宋体"/>
          <w:color w:val="000000" w:themeColor="text1"/>
          <w:sz w:val="24"/>
          <w:szCs w:val="24"/>
          <w:highlight w:val="none"/>
          <w:lang w:val="en-US" w:eastAsia="zh-CN"/>
          <w14:textFill>
            <w14:solidFill>
              <w14:schemeClr w14:val="tx1"/>
            </w14:solidFill>
          </w14:textFill>
        </w:rPr>
        <w:t>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w:t>
      </w:r>
      <w:r>
        <w:rPr>
          <w:rFonts w:hint="eastAsia" w:ascii="宋体" w:hAnsi="宋体" w:eastAsia="宋体" w:cs="宋体"/>
          <w:color w:val="000000" w:themeColor="text1"/>
          <w:sz w:val="24"/>
          <w:szCs w:val="24"/>
          <w:highlight w:val="none"/>
          <w:lang w:val="en-US" w:eastAsia="zh-CN"/>
          <w14:textFill>
            <w14:solidFill>
              <w14:schemeClr w14:val="tx1"/>
            </w14:solidFill>
          </w14:textFill>
        </w:rPr>
        <w:t>通过验收并交付甲方使用。</w:t>
      </w:r>
    </w:p>
    <w:p w14:paraId="5DE8A7D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□本合同货物分批次交付，乙方应在每次接到甲方通知之日起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日内将</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甲方要求的货物运至甲方指定交货地点，通过验收并交付甲方使用。</w:t>
      </w:r>
    </w:p>
    <w:p w14:paraId="4FB088F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娄底市中心医院。 </w:t>
      </w:r>
    </w:p>
    <w:p w14:paraId="141F3A8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w:t>
      </w:r>
      <w:r>
        <w:rPr>
          <w:rFonts w:hint="eastAsia" w:ascii="宋体" w:hAnsi="宋体" w:eastAsia="宋体" w:cs="宋体"/>
          <w:color w:val="000000" w:themeColor="text1"/>
          <w:sz w:val="24"/>
          <w:szCs w:val="24"/>
          <w:highlight w:val="none"/>
          <w:lang w:val="en-US" w:eastAsia="zh-CN"/>
          <w14:textFill>
            <w14:solidFill>
              <w14:schemeClr w14:val="tx1"/>
            </w14:solidFill>
          </w14:textFill>
        </w:rPr>
        <w:t>货物</w:t>
      </w:r>
      <w:r>
        <w:rPr>
          <w:rFonts w:hint="default" w:ascii="宋体" w:hAnsi="宋体" w:eastAsia="宋体" w:cs="宋体"/>
          <w:color w:val="000000" w:themeColor="text1"/>
          <w:sz w:val="24"/>
          <w:szCs w:val="24"/>
          <w:highlight w:val="none"/>
          <w:lang w:val="en-US" w:eastAsia="zh-CN"/>
          <w14:textFill>
            <w14:solidFill>
              <w14:schemeClr w14:val="tx1"/>
            </w14:solidFill>
          </w14:textFill>
        </w:rPr>
        <w:t>运至合同约定地点，并负责</w:t>
      </w:r>
      <w:r>
        <w:rPr>
          <w:rFonts w:hint="eastAsia" w:ascii="宋体" w:hAnsi="宋体" w:eastAsia="宋体" w:cs="宋体"/>
          <w:color w:val="000000" w:themeColor="text1"/>
          <w:sz w:val="24"/>
          <w:szCs w:val="24"/>
          <w:highlight w:val="none"/>
          <w:lang w:val="en-US" w:eastAsia="zh-CN"/>
          <w14:textFill>
            <w14:solidFill>
              <w14:schemeClr w14:val="tx1"/>
            </w14:solidFill>
          </w14:textFill>
        </w:rPr>
        <w:t>货物</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14:paraId="509AE5C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14:paraId="617DABA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货物的质量、安装应符合或优于国家标准；如投标文件/响应文件中的技术参数和质量标准高于国家标准，则货物的技术参数和质量标准以投标文件/响应文件为准；如乙方投标/响应时提交了样品并经甲方确认封存的，货物质量标准以样品为准。</w:t>
      </w:r>
    </w:p>
    <w:p w14:paraId="4FF5851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 质量验收：以本合同约定标准按以下方式进行验收：</w:t>
      </w:r>
    </w:p>
    <w:p w14:paraId="43A32EF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乙方将货物运至指定交货地点后☑乙方将货物运至指定交货地点并将货物全部拆包、安装、调试、培训后），应通知甲方，并向甲方提供厂家标准资料文件（进口货物需提供真实有效的海关报关单，其他货物需提供产品合格证和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3 </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日内自行组织到货验收，验收合格后签署到货验收报告单。如经甲方验收不合格，乙方应在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10 </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14:paraId="53D1380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甲方验收时如发现乙方所交付的货物不符合本合同约定，甲方应做出详尽的现场记录，由甲乙双方签署备忘录，该现场记录和备忘录作为乙方补交缺少部件、更换不符标准部件的有效依据，由此产生的一切经济损失由乙方承担。</w:t>
      </w:r>
    </w:p>
    <w:p w14:paraId="0E43854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包装要求：乙方提供的货物必须为原厂包装，外包装到货时应保证完好无损，否则甲方有权拒绝收货，由此造成的延期交货违约责任和一切经济损失全部由乙方承担。</w:t>
      </w:r>
    </w:p>
    <w:p w14:paraId="1DF03BA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5B358C81">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5904755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杨斯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6D5BCA8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0022B6D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14:paraId="34A9A38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3D553818">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本合同货物质保期为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壹</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年，自甲方在验收报告单上签字确认合格之日起开始计算。</w:t>
      </w:r>
    </w:p>
    <w:p w14:paraId="4ABEA88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5.2 质保期内乙方免费提供维修、更换服务。</w:t>
      </w:r>
    </w:p>
    <w:p w14:paraId="159F246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5.2.1 如货物在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24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小时内赶到甲方进行维修或更换全新合格货物，相关费用由乙方承担。</w:t>
      </w:r>
    </w:p>
    <w:p w14:paraId="75D6007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5.2.2 质保期内甲方有权随时对货物进行质量监督，如货物经甲方样品比对、随机抽检或送第三方检测机构检测不合格的，乙方须在接到甲方通知后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10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eastAsia" w:ascii="宋体" w:hAnsi="宋体" w:eastAsia="宋体" w:cs="宋体"/>
          <w:color w:val="000000" w:themeColor="text1"/>
          <w:sz w:val="24"/>
          <w:szCs w:val="24"/>
          <w:highlight w:val="none"/>
          <w:lang w:val="en-US" w:eastAsia="zh-CN"/>
          <w14:textFill>
            <w14:solidFill>
              <w14:schemeClr w14:val="tx1"/>
            </w14:solidFill>
          </w14:textFill>
        </w:rPr>
        <w:t>对不合格货物所在送货批次的全部货物进行更换，第三方检测费用和更换产生的相关费用均由乙方承担。</w:t>
      </w:r>
    </w:p>
    <w:p w14:paraId="75362EE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5.2.3 质保期内如乙方不及时维修、更换货物，甲方有权委托第三方提供服务，由此产生的相关费用，甲方有权在应付款中扣除、不足部分由乙方另行补足，或要求乙方将第三方提供服务产生的相关费用直接支付给甲方。</w:t>
      </w:r>
    </w:p>
    <w:p w14:paraId="775F97F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质保期届满后，如货物出现问题，乙方应在接到甲方通知（包括电话通知）后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14:paraId="13723A43">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14:paraId="2681050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14:paraId="34F47EB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甲方通过银行转账方式向乙方指定银行账户支付款项：甲方在全部货物验收合格之日起4个月内，向乙方支付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的90%；余款10%，甲方在全部货物质保期届满且不存在需被扣除情形之日起10个工作日内，免息支付给乙方。</w:t>
      </w:r>
    </w:p>
    <w:p w14:paraId="482EDD5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b w:val="0"/>
          <w:bCs w:val="0"/>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Theme="minorEastAsia" w:hAnsiTheme="minorEastAsia" w:cstheme="minorEastAsia"/>
          <w:b w:val="0"/>
          <w:bCs/>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p>
    <w:p w14:paraId="5DCE963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14:paraId="058BA06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14:paraId="5B40F08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7BC965A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本合同货物毁损、丢失的风险自甲方在验收报告单上签字确认合格后转移给甲方，此前货物的一切风险均由乙方承担。</w:t>
      </w:r>
    </w:p>
    <w:p w14:paraId="32D9DD4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如甲方因乙方货物、质保服务等原因涉及纠纷、诉讼或被处以行政处罚，由乙方承担甲方因纠纷、诉讼、罚款等造成的全部经济损失。</w:t>
      </w:r>
    </w:p>
    <w:p w14:paraId="6E38E7E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14:paraId="791BD77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1B35695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5947B283">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14:paraId="596FC12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4B388CB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14:paraId="05A960A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14:paraId="2996450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14:paraId="3ED28F2A">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6B3F442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6C43DEB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2CC99596">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娄底市中心医院（湖南省娄底市娄星区长青中街51号</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杨斯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13875424543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3E5B073A">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4B86FBBB">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2C15E519">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73EF9D72">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2950685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22610E4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11.2 如甲方因政策变化等非自身主观原因不需要购买本合同全部货物，经书面通知乙方后可以提前终止本合同；如甲方因运营需要等原因不需要购买本合同部分货物，不需要购买的部分自动从采购内容中剔除。</w:t>
      </w:r>
    </w:p>
    <w:p w14:paraId="45C6C932">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671F8FFA">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30 </w:t>
      </w:r>
      <w:r>
        <w:rPr>
          <w:rFonts w:hint="eastAsia" w:ascii="宋体" w:hAnsi="宋体" w:eastAsia="宋体" w:cs="宋体"/>
          <w:color w:val="000000" w:themeColor="text1"/>
          <w:sz w:val="24"/>
          <w:highlight w:val="none"/>
          <w14:textFill>
            <w14:solidFill>
              <w14:schemeClr w14:val="tx1"/>
            </w14:solidFill>
          </w14:textFill>
        </w:rPr>
        <w:t>日仍不能供货；</w:t>
      </w:r>
    </w:p>
    <w:p w14:paraId="0A9E02B7">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w:t>
      </w:r>
      <w:r>
        <w:rPr>
          <w:rFonts w:hint="eastAsia" w:ascii="宋体" w:hAnsi="宋体" w:eastAsia="宋体" w:cs="宋体"/>
          <w:color w:val="000000" w:themeColor="text1"/>
          <w:sz w:val="24"/>
          <w:highlight w:val="none"/>
          <w:lang w:eastAsia="zh-CN"/>
          <w14:textFill>
            <w14:solidFill>
              <w14:schemeClr w14:val="tx1"/>
            </w14:solidFill>
          </w14:textFill>
        </w:rPr>
        <w:t>货物</w:t>
      </w:r>
      <w:r>
        <w:rPr>
          <w:rFonts w:hint="eastAsia" w:ascii="宋体" w:hAnsi="宋体" w:eastAsia="宋体" w:cs="宋体"/>
          <w:color w:val="000000" w:themeColor="text1"/>
          <w:sz w:val="24"/>
          <w:highlight w:val="none"/>
          <w14:textFill>
            <w14:solidFill>
              <w14:schemeClr w14:val="tx1"/>
            </w14:solidFill>
          </w14:textFill>
        </w:rPr>
        <w:t>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21B58799">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18B8CE52">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14:paraId="52186FF7">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14:paraId="6009B516">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42071FB0">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货物</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元 ☑</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17ADA1CA">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元 ☑</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1C67D2A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的行为，乙方均须向甲方一次性支付惩罚性违约金500.00元。如乙方除需承担违反廉洁条款的违约责任外，同时存在其他违约行为，乙方仍须就其他违约行为承担相应违约责任。</w:t>
      </w:r>
    </w:p>
    <w:p w14:paraId="65FEF9CC">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1D0D9292">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14:paraId="0B60AD73">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6562DC3A">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5AC5528B">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14:paraId="23269E49">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 xml:space="preserve"> 乙方营业执照、</w:t>
      </w:r>
      <w:r>
        <w:rPr>
          <w:rFonts w:hint="eastAsia" w:ascii="宋体" w:hAnsi="宋体" w:eastAsia="宋体" w:cs="宋体"/>
          <w:color w:val="000000" w:themeColor="text1"/>
          <w:sz w:val="24"/>
          <w:highlight w:val="none"/>
          <w:lang w:val="en-US" w:eastAsia="zh-CN"/>
          <w14:textFill>
            <w14:solidFill>
              <w14:schemeClr w14:val="tx1"/>
            </w14:solidFill>
          </w14:textFill>
        </w:rPr>
        <w:t>法定代表人身份证明书、</w:t>
      </w:r>
      <w:r>
        <w:rPr>
          <w:rFonts w:hint="eastAsia" w:ascii="宋体" w:hAnsi="宋体" w:eastAsia="宋体" w:cs="宋体"/>
          <w:color w:val="000000" w:themeColor="text1"/>
          <w:sz w:val="24"/>
          <w:highlight w:val="none"/>
          <w14:textFill>
            <w14:solidFill>
              <w14:schemeClr w14:val="tx1"/>
            </w14:solidFill>
          </w14:textFill>
        </w:rPr>
        <w:t>授权委托文书、委托代理人身份证复印件等相关资质证明、乙方委派结算人员的授权委托书、受托人的身份证复印件、</w:t>
      </w:r>
      <w:r>
        <w:rPr>
          <w:rFonts w:hint="eastAsia" w:ascii="宋体" w:hAnsi="宋体" w:eastAsia="宋体" w:cs="宋体"/>
          <w:color w:val="000000" w:themeColor="text1"/>
          <w:sz w:val="24"/>
          <w:highlight w:val="none"/>
          <w:lang w:val="en-US" w:eastAsia="zh-CN"/>
          <w14:textFill>
            <w14:solidFill>
              <w14:schemeClr w14:val="tx1"/>
            </w14:solidFill>
          </w14:textFill>
        </w:rPr>
        <w:t>验收报告</w:t>
      </w:r>
      <w:r>
        <w:rPr>
          <w:rFonts w:hint="eastAsia" w:ascii="宋体" w:hAnsi="宋体" w:eastAsia="宋体" w:cs="宋体"/>
          <w:color w:val="000000" w:themeColor="text1"/>
          <w:sz w:val="24"/>
          <w:highlight w:val="none"/>
          <w14:textFill>
            <w14:solidFill>
              <w14:schemeClr w14:val="tx1"/>
            </w14:solidFill>
          </w14:textFill>
        </w:rPr>
        <w:t>单等作为本合同的附件。</w:t>
      </w:r>
    </w:p>
    <w:p w14:paraId="362276E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51D0FA23">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 xml:space="preserve"> 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219B33D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highlight w:val="none"/>
          <w:lang w:val="en-US"/>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p>
    <w:p w14:paraId="4AF1F3A5">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14:paraId="1FEF8C02">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法定代表人（签字）：  </w:t>
      </w:r>
    </w:p>
    <w:p w14:paraId="012E8B40">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49D68CCA">
      <w:pPr>
        <w:keepNext w:val="0"/>
        <w:keepLines w:val="0"/>
        <w:pageBreakBefore w:val="0"/>
        <w:kinsoku/>
        <w:wordWrap/>
        <w:overflowPunct/>
        <w:topLinePunct w:val="0"/>
        <w:autoSpaceDE/>
        <w:autoSpaceDN/>
        <w:bidi w:val="0"/>
        <w:adjustRightInd/>
        <w:snapToGrid/>
        <w:spacing w:line="440" w:lineRule="exact"/>
        <w:textAlignment w:val="auto"/>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6630EF12"/>
    <w:p w14:paraId="738FAAE8"/>
    <w:p w14:paraId="5FC7852A">
      <w:pPr>
        <w:pStyle w:val="4"/>
        <w:rPr>
          <w:rFonts w:hint="default"/>
          <w:lang w:val="en-US" w:eastAsia="zh-CN"/>
        </w:rPr>
      </w:pPr>
    </w:p>
    <w:p w14:paraId="6B6732A2"/>
    <w:p w14:paraId="0524E604">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宋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084BF">
    <w:pPr>
      <w:pStyle w:val="6"/>
      <w:rPr>
        <w:rFonts w:hint="eastAsia" w:ascii="仿宋_GB2312" w:eastAsia="仿宋_GB2312"/>
        <w:bCs/>
        <w:u w:val="single"/>
      </w:rPr>
    </w:pPr>
    <w:r>
      <w:rPr>
        <w:rFonts w:hint="eastAsia" w:ascii="仿宋_GB2312" w:eastAsia="仿宋_GB2312"/>
        <w:bCs/>
        <w:u w:val="single"/>
      </w:rPr>
      <w:t xml:space="preserve">                                                                                                 </w:t>
    </w:r>
  </w:p>
  <w:p w14:paraId="22B324D6">
    <w:pPr>
      <w:adjustRightInd w:val="0"/>
      <w:snapToGrid w:val="0"/>
      <w:spacing w:line="260" w:lineRule="atLeast"/>
      <w:ind w:left="482" w:hanging="482"/>
      <w:rPr>
        <w:rFonts w:hint="eastAsia" w:ascii="宋体" w:hAnsi="宋体"/>
        <w:kern w:val="0"/>
        <w:sz w:val="18"/>
        <w:szCs w:val="21"/>
      </w:rPr>
    </w:pPr>
  </w:p>
  <w:p w14:paraId="5B3269E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3AC6C">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F58031"/>
    <w:multiLevelType w:val="multilevel"/>
    <w:tmpl w:val="15F58031"/>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7851A1"/>
    <w:rsid w:val="227851A1"/>
    <w:rsid w:val="7AD33C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next w:val="4"/>
    <w:qFormat/>
    <w:uiPriority w:val="0"/>
    <w:pPr>
      <w:widowControl/>
      <w:ind w:firstLine="420"/>
      <w:jc w:val="left"/>
    </w:pPr>
    <w:rPr>
      <w:kern w:val="0"/>
      <w:sz w:val="20"/>
      <w:szCs w:val="20"/>
    </w:rPr>
  </w:style>
  <w:style w:type="paragraph" w:customStyle="1" w:styleId="4">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5">
    <w:name w:val="Body Text Indent"/>
    <w:basedOn w:val="1"/>
    <w:next w:val="1"/>
    <w:qFormat/>
    <w:uiPriority w:val="0"/>
    <w:pPr>
      <w:spacing w:after="120"/>
      <w:ind w:left="420" w:leftChars="200"/>
    </w:pPr>
    <w:rPr>
      <w:kern w:val="0"/>
      <w:sz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paragraph" w:styleId="9">
    <w:name w:val="Body Text First Indent 2"/>
    <w:basedOn w:val="5"/>
    <w:next w:val="3"/>
    <w:qFormat/>
    <w:uiPriority w:val="0"/>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2026-04-09T03:55:00Z</dcterms:created>
  <dc:creator>我是一个粉刷匠</dc:creator>
  <cp:lastModifiedBy>我是一个粉刷匠</cp:lastModifiedBy>
  <dcterms:modified xsi:type="dcterms:W3CDTF">2026-04-09T03:57:49Z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C9DC01ABF58B4C62865895DAE29F312F_13</vt:lpwstr>
  </property>
  <property fmtid="{D5CDD505-2E9C-101B-9397-08002B2CF9AE}" pid="4" name="KSOTemplateDocerSaveRecord">
    <vt:lpwstr>eyJoZGlkIjoiZjQ5ZWRiMzNlN2UyODhlNTQ2N2IzNGM2YzMxN2QyMTIiLCJ1c2VySWQiOiI0MTk1ODQ3ODQifQ==</vt:lpwstr>
  </property>
</Properties>
</file>